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38B" w:rsidRPr="0090638B" w:rsidRDefault="006A15A1" w:rsidP="0090638B">
      <w:pPr>
        <w:widowControl w:val="0"/>
        <w:autoSpaceDE w:val="0"/>
        <w:autoSpaceDN w:val="0"/>
        <w:adjustRightInd w:val="0"/>
        <w:spacing w:after="0" w:line="240" w:lineRule="auto"/>
        <w:ind w:right="-13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Старшая</w:t>
      </w:r>
      <w:r w:rsidR="0090638B" w:rsidRPr="0090638B">
        <w:rPr>
          <w:rFonts w:ascii="Times New Roman" w:hAnsi="Times New Roman" w:cs="Times New Roman"/>
          <w:b/>
          <w:sz w:val="28"/>
          <w:szCs w:val="28"/>
        </w:rPr>
        <w:t xml:space="preserve"> группа «Знайки» (</w:t>
      </w:r>
      <w:r>
        <w:rPr>
          <w:rFonts w:ascii="Times New Roman" w:hAnsi="Times New Roman" w:cs="Times New Roman"/>
          <w:b/>
          <w:sz w:val="28"/>
          <w:szCs w:val="28"/>
        </w:rPr>
        <w:t>5-6</w:t>
      </w:r>
      <w:r w:rsidR="0090638B" w:rsidRPr="0090638B">
        <w:rPr>
          <w:rFonts w:ascii="Times New Roman" w:hAnsi="Times New Roman" w:cs="Times New Roman"/>
          <w:b/>
          <w:sz w:val="28"/>
          <w:szCs w:val="28"/>
        </w:rPr>
        <w:t xml:space="preserve"> лет)</w:t>
      </w:r>
    </w:p>
    <w:p w:rsidR="0090638B" w:rsidRDefault="0090638B" w:rsidP="0090638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90638B">
        <w:rPr>
          <w:rFonts w:ascii="Times New Roman" w:hAnsi="Times New Roman" w:cs="Times New Roman"/>
          <w:sz w:val="28"/>
          <w:szCs w:val="28"/>
        </w:rPr>
        <w:t xml:space="preserve">Особенностью  группы общеразвивающей направленности детей </w:t>
      </w:r>
      <w:r w:rsidR="006A15A1">
        <w:rPr>
          <w:rFonts w:ascii="Times New Roman" w:hAnsi="Times New Roman" w:cs="Times New Roman"/>
          <w:sz w:val="28"/>
          <w:szCs w:val="28"/>
        </w:rPr>
        <w:t>5-6</w:t>
      </w:r>
      <w:r w:rsidRPr="0090638B">
        <w:rPr>
          <w:rFonts w:ascii="Times New Roman" w:hAnsi="Times New Roman" w:cs="Times New Roman"/>
          <w:sz w:val="28"/>
          <w:szCs w:val="28"/>
        </w:rPr>
        <w:t xml:space="preserve"> лет «Знайки» являются  ЛЭПБУКи «Семья», «Магазин», «Парикмахерская», «Аптека». ЛЭПБУКи  помогают: структурировать сложную информацию; развивать познавательный интерес и творческое мышление ребёнка; разн</w:t>
      </w:r>
      <w:r w:rsidRPr="0090638B">
        <w:rPr>
          <w:rFonts w:ascii="Times New Roman" w:hAnsi="Times New Roman" w:cs="Times New Roman"/>
          <w:sz w:val="28"/>
          <w:szCs w:val="28"/>
        </w:rPr>
        <w:t>о</w:t>
      </w:r>
      <w:r w:rsidRPr="0090638B">
        <w:rPr>
          <w:rFonts w:ascii="Times New Roman" w:hAnsi="Times New Roman" w:cs="Times New Roman"/>
          <w:sz w:val="28"/>
          <w:szCs w:val="28"/>
        </w:rPr>
        <w:t>образить даже самую скучную тему; научить простому способу запоминания; объединить всю группу детей  для увлекательного и полезного занятия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7789E" w:rsidRPr="0090638B" w:rsidRDefault="0057789E" w:rsidP="0057789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7789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9400" cy="1771650"/>
            <wp:effectExtent l="19050" t="0" r="0" b="0"/>
            <wp:docPr id="5" name="Рисунок 3" descr="H:\ГЛАВНАЯ  РАБОТА на год 2017-18г\ОП ДО Дс№1 2017-18г\ППРС ФОТО\ПРС СР гр Знайки\фото группы\IMG_3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:\ГЛАВНАЯ  РАБОТА на год 2017-18г\ОП ДО Дс№1 2017-18г\ППРС ФОТО\ПРС СР гр Знайки\фото группы\IMG_39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38B" w:rsidRPr="0090638B" w:rsidRDefault="0090638B" w:rsidP="0090638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tbl>
      <w:tblPr>
        <w:tblW w:w="4878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589"/>
        <w:gridCol w:w="7748"/>
      </w:tblGrid>
      <w:tr w:rsidR="0090638B" w:rsidRPr="0090638B" w:rsidTr="004505B0">
        <w:tc>
          <w:tcPr>
            <w:tcW w:w="851" w:type="pct"/>
          </w:tcPr>
          <w:p w:rsidR="0090638B" w:rsidRPr="0090638B" w:rsidRDefault="0090638B" w:rsidP="0090638B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</w:rPr>
            </w:pPr>
            <w:r w:rsidRPr="0090638B">
              <w:rPr>
                <w:rFonts w:ascii="Times New Roman" w:hAnsi="Times New Roman" w:cs="Times New Roman"/>
                <w:b/>
              </w:rPr>
              <w:t>Развива</w:t>
            </w:r>
            <w:r w:rsidRPr="0090638B">
              <w:rPr>
                <w:rFonts w:ascii="Times New Roman" w:hAnsi="Times New Roman" w:cs="Times New Roman"/>
                <w:b/>
              </w:rPr>
              <w:t>ю</w:t>
            </w:r>
            <w:r w:rsidRPr="0090638B">
              <w:rPr>
                <w:rFonts w:ascii="Times New Roman" w:hAnsi="Times New Roman" w:cs="Times New Roman"/>
                <w:b/>
              </w:rPr>
              <w:t xml:space="preserve">щий </w:t>
            </w:r>
          </w:p>
          <w:p w:rsidR="0090638B" w:rsidRPr="0090638B" w:rsidRDefault="0090638B" w:rsidP="0090638B">
            <w:pPr>
              <w:spacing w:after="0" w:line="240" w:lineRule="auto"/>
              <w:ind w:right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b/>
              </w:rPr>
              <w:t>центр</w:t>
            </w:r>
          </w:p>
        </w:tc>
        <w:tc>
          <w:tcPr>
            <w:tcW w:w="4149" w:type="pct"/>
          </w:tcPr>
          <w:p w:rsidR="0090638B" w:rsidRPr="0090638B" w:rsidRDefault="0090638B" w:rsidP="0090638B">
            <w:pPr>
              <w:spacing w:after="0" w:line="240" w:lineRule="auto"/>
              <w:ind w:right="14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Направленность деятельности</w:t>
            </w:r>
          </w:p>
        </w:tc>
      </w:tr>
      <w:tr w:rsidR="0090638B" w:rsidRPr="0090638B" w:rsidTr="004505B0">
        <w:trPr>
          <w:trHeight w:val="256"/>
        </w:trPr>
        <w:tc>
          <w:tcPr>
            <w:tcW w:w="5000" w:type="pct"/>
            <w:gridSpan w:val="2"/>
          </w:tcPr>
          <w:p w:rsidR="0090638B" w:rsidRPr="0090638B" w:rsidRDefault="0090638B" w:rsidP="007B79B2">
            <w:pPr>
              <w:spacing w:after="0" w:line="240" w:lineRule="auto"/>
              <w:ind w:right="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Социально-коммуникативное развитие</w:t>
            </w:r>
          </w:p>
        </w:tc>
      </w:tr>
      <w:tr w:rsidR="0090638B" w:rsidRPr="0090638B" w:rsidTr="004505B0">
        <w:trPr>
          <w:trHeight w:val="3045"/>
        </w:trPr>
        <w:tc>
          <w:tcPr>
            <w:tcW w:w="851" w:type="pct"/>
          </w:tcPr>
          <w:p w:rsidR="0090638B" w:rsidRPr="0090638B" w:rsidRDefault="0090638B" w:rsidP="0090638B">
            <w:pPr>
              <w:widowControl w:val="0"/>
              <w:spacing w:after="0" w:line="240" w:lineRule="auto"/>
              <w:ind w:right="39"/>
              <w:jc w:val="center"/>
              <w:rPr>
                <w:rFonts w:ascii="Times New Roman" w:hAnsi="Times New Roman" w:cs="Times New Roman"/>
                <w:b/>
              </w:rPr>
            </w:pPr>
            <w:r w:rsidRPr="0090638B">
              <w:rPr>
                <w:rFonts w:ascii="Times New Roman" w:hAnsi="Times New Roman" w:cs="Times New Roman"/>
                <w:b/>
              </w:rPr>
              <w:t>Центр с</w:t>
            </w:r>
            <w:r w:rsidRPr="0090638B">
              <w:rPr>
                <w:rFonts w:ascii="Times New Roman" w:hAnsi="Times New Roman" w:cs="Times New Roman"/>
                <w:b/>
              </w:rPr>
              <w:t>о</w:t>
            </w:r>
            <w:r w:rsidRPr="0090638B">
              <w:rPr>
                <w:rFonts w:ascii="Times New Roman" w:hAnsi="Times New Roman" w:cs="Times New Roman"/>
                <w:b/>
              </w:rPr>
              <w:t>циализации</w:t>
            </w:r>
          </w:p>
          <w:p w:rsidR="0090638B" w:rsidRPr="0090638B" w:rsidRDefault="0090638B" w:rsidP="0090638B">
            <w:pPr>
              <w:widowControl w:val="0"/>
              <w:spacing w:after="0" w:line="240" w:lineRule="auto"/>
              <w:ind w:right="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638B" w:rsidRPr="0090638B" w:rsidRDefault="0090638B" w:rsidP="0090638B">
            <w:pPr>
              <w:widowControl w:val="0"/>
              <w:spacing w:after="0" w:line="240" w:lineRule="auto"/>
              <w:ind w:right="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0638B" w:rsidRPr="0090638B" w:rsidRDefault="0090638B" w:rsidP="0090638B">
            <w:pPr>
              <w:widowControl w:val="0"/>
              <w:spacing w:after="0" w:line="240" w:lineRule="auto"/>
              <w:ind w:right="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9" w:type="pct"/>
          </w:tcPr>
          <w:p w:rsidR="0090638B" w:rsidRPr="0090638B" w:rsidRDefault="0057789E" w:rsidP="0090638B">
            <w:pPr>
              <w:pStyle w:val="Default"/>
              <w:rPr>
                <w:i/>
                <w:iCs/>
              </w:rPr>
            </w:pPr>
            <w:r>
              <w:rPr>
                <w:i/>
                <w:iCs/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2685415</wp:posOffset>
                  </wp:positionH>
                  <wp:positionV relativeFrom="paragraph">
                    <wp:posOffset>158750</wp:posOffset>
                  </wp:positionV>
                  <wp:extent cx="2023745" cy="2299335"/>
                  <wp:effectExtent l="19050" t="0" r="0" b="0"/>
                  <wp:wrapSquare wrapText="bothSides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2299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0638B" w:rsidRPr="0090638B">
              <w:rPr>
                <w:i/>
                <w:iCs/>
              </w:rPr>
              <w:t xml:space="preserve">-Сюжетно-ролевая игра «Семья». 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rPr>
                <w:i/>
                <w:iCs/>
              </w:rPr>
              <w:t>-</w:t>
            </w:r>
            <w:r w:rsidRPr="0090638B">
              <w:t>Коляска.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-5 куклы маленькие.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- 2 куклы большие.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 Кукла-мальчик.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-Кукла-девочка.</w:t>
            </w:r>
          </w:p>
          <w:p w:rsidR="0090638B" w:rsidRPr="0090638B" w:rsidRDefault="0090638B" w:rsidP="0090638B">
            <w:pPr>
              <w:pStyle w:val="Default"/>
            </w:pPr>
            <w:proofErr w:type="gramStart"/>
            <w:r w:rsidRPr="0090638B">
              <w:t>-Набор столовых приборов (ложки, вилки, нож, половник, шумовка, лоп</w:t>
            </w:r>
            <w:r w:rsidRPr="0090638B">
              <w:t>а</w:t>
            </w:r>
            <w:r w:rsidRPr="0090638B">
              <w:t xml:space="preserve">точка и т.д.), </w:t>
            </w:r>
            <w:proofErr w:type="gramEnd"/>
          </w:p>
          <w:p w:rsidR="0090638B" w:rsidRPr="0090638B" w:rsidRDefault="0090638B" w:rsidP="0090638B">
            <w:pPr>
              <w:pStyle w:val="Default"/>
            </w:pPr>
            <w:r w:rsidRPr="0090638B">
              <w:t>-Набор чайной посуды (блюдца, ча</w:t>
            </w:r>
            <w:r w:rsidRPr="0090638B">
              <w:t>ш</w:t>
            </w:r>
            <w:r w:rsidRPr="0090638B">
              <w:t xml:space="preserve">ки). 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-Набор разрезных овощей в пластма</w:t>
            </w:r>
            <w:r w:rsidRPr="0090638B">
              <w:t>с</w:t>
            </w:r>
            <w:r w:rsidRPr="0090638B">
              <w:t xml:space="preserve">совых корзинах. 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-Набор фруктов.</w:t>
            </w:r>
          </w:p>
          <w:p w:rsidR="0090638B" w:rsidRPr="0090638B" w:rsidRDefault="0057789E" w:rsidP="0090638B">
            <w:pPr>
              <w:pStyle w:val="Default"/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margin">
                    <wp:posOffset>41910</wp:posOffset>
                  </wp:positionH>
                  <wp:positionV relativeFrom="margin">
                    <wp:posOffset>2607310</wp:posOffset>
                  </wp:positionV>
                  <wp:extent cx="2251710" cy="2454910"/>
                  <wp:effectExtent l="19050" t="0" r="0" b="0"/>
                  <wp:wrapSquare wrapText="bothSides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710" cy="24549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0638B" w:rsidRPr="0090638B">
              <w:t>- Овощей.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-1 корзинка, 1 поднос.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-Столик квадратный.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-Два  кресла.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-2 кроватки для кукол с постельн</w:t>
            </w:r>
            <w:r w:rsidRPr="0090638B">
              <w:t>ы</w:t>
            </w:r>
            <w:r w:rsidRPr="0090638B">
              <w:t>ми принадлежностями</w:t>
            </w:r>
            <w:proofErr w:type="gramStart"/>
            <w:r w:rsidRPr="0090638B">
              <w:t>:(</w:t>
            </w:r>
            <w:proofErr w:type="gramEnd"/>
            <w:r w:rsidRPr="0090638B">
              <w:t xml:space="preserve"> с двумя п</w:t>
            </w:r>
            <w:r w:rsidRPr="0090638B">
              <w:t>о</w:t>
            </w:r>
            <w:r w:rsidRPr="0090638B">
              <w:t>душками, двумя одеялами, с покр</w:t>
            </w:r>
            <w:r w:rsidRPr="0090638B">
              <w:t>ы</w:t>
            </w:r>
            <w:r w:rsidRPr="0090638B">
              <w:t>валом).</w:t>
            </w:r>
          </w:p>
          <w:p w:rsidR="0090638B" w:rsidRPr="0090638B" w:rsidRDefault="0090638B" w:rsidP="0090638B">
            <w:pPr>
              <w:pStyle w:val="Default"/>
              <w:rPr>
                <w:i/>
                <w:iCs/>
              </w:rPr>
            </w:pPr>
            <w:r w:rsidRPr="0090638B">
              <w:t>-</w:t>
            </w:r>
            <w:proofErr w:type="gramStart"/>
            <w:r w:rsidRPr="0090638B">
              <w:t>Витражные</w:t>
            </w:r>
            <w:proofErr w:type="gramEnd"/>
            <w:r w:rsidRPr="0090638B">
              <w:t xml:space="preserve"> картина. 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-Одежда для кукол по временам г</w:t>
            </w:r>
            <w:r w:rsidRPr="0090638B">
              <w:t>о</w:t>
            </w:r>
            <w:r w:rsidRPr="0090638B">
              <w:t>да.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 Утюг.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 xml:space="preserve">-Таз для стирки.  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-Набор для уборки комнаты.</w:t>
            </w:r>
          </w:p>
          <w:p w:rsidR="0090638B" w:rsidRPr="0090638B" w:rsidRDefault="0090638B" w:rsidP="0090638B">
            <w:pPr>
              <w:pStyle w:val="Default"/>
              <w:rPr>
                <w:i/>
                <w:iCs/>
              </w:rPr>
            </w:pPr>
            <w:r w:rsidRPr="0090638B">
              <w:rPr>
                <w:i/>
                <w:iCs/>
              </w:rPr>
              <w:t>Сюжетно-ролевая игра «Пари</w:t>
            </w:r>
            <w:r w:rsidRPr="0090638B">
              <w:rPr>
                <w:i/>
                <w:iCs/>
              </w:rPr>
              <w:t>к</w:t>
            </w:r>
            <w:r w:rsidRPr="0090638B">
              <w:rPr>
                <w:i/>
                <w:iCs/>
              </w:rPr>
              <w:lastRenderedPageBreak/>
              <w:t xml:space="preserve">махерская». 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rPr>
                <w:i/>
                <w:iCs/>
              </w:rPr>
              <w:t>-</w:t>
            </w:r>
            <w:r w:rsidRPr="0090638B">
              <w:t>Набор (расческа, 3 зеркальца, резинки, два фена и</w:t>
            </w:r>
            <w:proofErr w:type="gramStart"/>
            <w:r w:rsidRPr="0090638B">
              <w:t xml:space="preserve"> ,</w:t>
            </w:r>
            <w:proofErr w:type="gramEnd"/>
            <w:r w:rsidRPr="0090638B">
              <w:t xml:space="preserve"> бигуди) </w:t>
            </w:r>
          </w:p>
          <w:p w:rsidR="0090638B" w:rsidRPr="0090638B" w:rsidRDefault="0090638B" w:rsidP="0090638B">
            <w:pPr>
              <w:pStyle w:val="Default"/>
              <w:rPr>
                <w:i/>
                <w:iCs/>
              </w:rPr>
            </w:pPr>
            <w:r w:rsidRPr="0090638B">
              <w:rPr>
                <w:i/>
                <w:iCs/>
              </w:rPr>
              <w:t xml:space="preserve">Сюжетно-ролевая игра «Магазин». 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rPr>
                <w:i/>
                <w:iCs/>
              </w:rPr>
              <w:t xml:space="preserve">-1 </w:t>
            </w:r>
            <w:r w:rsidRPr="0090638B">
              <w:t xml:space="preserve">корзинки для магазина. 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-Набор для магазина (калькулятор, 1 весы, деньги, овощи, фрукты в се</w:t>
            </w:r>
            <w:r w:rsidRPr="0090638B">
              <w:t>т</w:t>
            </w:r>
            <w:r w:rsidRPr="0090638B">
              <w:t xml:space="preserve">ке и т.д.) </w:t>
            </w:r>
          </w:p>
          <w:p w:rsidR="0090638B" w:rsidRPr="0090638B" w:rsidRDefault="0090638B" w:rsidP="0090638B">
            <w:pPr>
              <w:pStyle w:val="Default"/>
              <w:rPr>
                <w:i/>
                <w:iCs/>
              </w:rPr>
            </w:pPr>
            <w:r w:rsidRPr="0090638B">
              <w:rPr>
                <w:i/>
                <w:iCs/>
              </w:rPr>
              <w:t xml:space="preserve">Сюжетно-ролевая игра «Больница». 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rPr>
                <w:i/>
                <w:iCs/>
              </w:rPr>
              <w:t>-</w:t>
            </w:r>
            <w:r w:rsidRPr="0090638B">
              <w:t>Набор «Аптечка» для игры в больницу: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(аппарат для прослушивания, грелка, шприц, молоточек, 2 лотка для и</w:t>
            </w:r>
            <w:r w:rsidRPr="0090638B">
              <w:t>н</w:t>
            </w:r>
            <w:r w:rsidRPr="0090638B">
              <w:t>струментов, аптечный поднос, баночка с микстурой, градусники 2 шт</w:t>
            </w:r>
            <w:proofErr w:type="gramStart"/>
            <w:r w:rsidRPr="0090638B">
              <w:t xml:space="preserve">.,, </w:t>
            </w:r>
            <w:proofErr w:type="gramEnd"/>
            <w:r w:rsidRPr="0090638B">
              <w:t>баночка для ваты.)</w:t>
            </w:r>
          </w:p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Сюжетно-ролевая игра «Мастерская». </w:t>
            </w:r>
            <w:proofErr w:type="gramStart"/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-С</w:t>
            </w:r>
            <w:proofErr w:type="gramEnd"/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троительный материал.</w:t>
            </w:r>
          </w:p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 Конструктор Лего.</w:t>
            </w:r>
          </w:p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 Пластмассовые кубики.</w:t>
            </w:r>
          </w:p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 Транспортные игрушки.</w:t>
            </w:r>
          </w:p>
          <w:p w:rsidR="0057789E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-Набор инструментов «Мастер».</w:t>
            </w:r>
          </w:p>
        </w:tc>
      </w:tr>
      <w:tr w:rsidR="0090638B" w:rsidRPr="0090638B" w:rsidTr="004505B0">
        <w:tc>
          <w:tcPr>
            <w:tcW w:w="851" w:type="pct"/>
          </w:tcPr>
          <w:p w:rsidR="0090638B" w:rsidRPr="0090638B" w:rsidRDefault="0090638B" w:rsidP="0090638B">
            <w:pPr>
              <w:widowControl w:val="0"/>
              <w:spacing w:after="0" w:line="240" w:lineRule="auto"/>
              <w:ind w:right="39"/>
              <w:jc w:val="center"/>
              <w:rPr>
                <w:rFonts w:ascii="Times New Roman" w:hAnsi="Times New Roman" w:cs="Times New Roman"/>
                <w:b/>
              </w:rPr>
            </w:pPr>
            <w:r w:rsidRPr="0090638B">
              <w:rPr>
                <w:rFonts w:ascii="Times New Roman" w:hAnsi="Times New Roman" w:cs="Times New Roman"/>
                <w:b/>
              </w:rPr>
              <w:lastRenderedPageBreak/>
              <w:t>Центр без</w:t>
            </w:r>
            <w:r w:rsidRPr="0090638B">
              <w:rPr>
                <w:rFonts w:ascii="Times New Roman" w:hAnsi="Times New Roman" w:cs="Times New Roman"/>
                <w:b/>
              </w:rPr>
              <w:t>о</w:t>
            </w:r>
            <w:r w:rsidRPr="0090638B">
              <w:rPr>
                <w:rFonts w:ascii="Times New Roman" w:hAnsi="Times New Roman" w:cs="Times New Roman"/>
                <w:b/>
              </w:rPr>
              <w:t>пасности</w:t>
            </w:r>
          </w:p>
        </w:tc>
        <w:tc>
          <w:tcPr>
            <w:tcW w:w="4149" w:type="pct"/>
          </w:tcPr>
          <w:p w:rsidR="0090638B" w:rsidRPr="0090638B" w:rsidRDefault="0090638B" w:rsidP="0090638B">
            <w:pPr>
              <w:pStyle w:val="TableParagraph"/>
              <w:tabs>
                <w:tab w:val="left" w:pos="1526"/>
              </w:tabs>
              <w:ind w:right="103"/>
              <w:rPr>
                <w:sz w:val="24"/>
                <w:szCs w:val="24"/>
              </w:rPr>
            </w:pPr>
            <w:r w:rsidRPr="0090638B">
              <w:rPr>
                <w:sz w:val="24"/>
                <w:szCs w:val="24"/>
              </w:rPr>
              <w:t>- Макет дороги, д/и: «Профессии».</w:t>
            </w:r>
          </w:p>
          <w:p w:rsidR="0090638B" w:rsidRPr="0090638B" w:rsidRDefault="0090638B" w:rsidP="0090638B">
            <w:pPr>
              <w:pStyle w:val="TableParagraph"/>
              <w:tabs>
                <w:tab w:val="left" w:pos="1526"/>
              </w:tabs>
              <w:ind w:right="103"/>
              <w:rPr>
                <w:sz w:val="24"/>
                <w:szCs w:val="24"/>
              </w:rPr>
            </w:pPr>
            <w:r w:rsidRPr="0090638B">
              <w:rPr>
                <w:sz w:val="24"/>
                <w:szCs w:val="24"/>
              </w:rPr>
              <w:t>- Демонстрационные карточки «Знаки на дорогах».</w:t>
            </w:r>
          </w:p>
          <w:p w:rsidR="0090638B" w:rsidRPr="0090638B" w:rsidRDefault="0090638B" w:rsidP="0090638B">
            <w:pPr>
              <w:pStyle w:val="TableParagraph"/>
              <w:tabs>
                <w:tab w:val="left" w:pos="1526"/>
              </w:tabs>
              <w:ind w:right="103"/>
              <w:rPr>
                <w:sz w:val="24"/>
                <w:szCs w:val="24"/>
              </w:rPr>
            </w:pPr>
            <w:r w:rsidRPr="0090638B">
              <w:rPr>
                <w:sz w:val="24"/>
                <w:szCs w:val="24"/>
              </w:rPr>
              <w:t xml:space="preserve">-«Дорожные знаки». </w:t>
            </w:r>
          </w:p>
          <w:p w:rsidR="0090638B" w:rsidRPr="0090638B" w:rsidRDefault="0090638B" w:rsidP="0090638B">
            <w:pPr>
              <w:pStyle w:val="TableParagraph"/>
              <w:tabs>
                <w:tab w:val="left" w:pos="1526"/>
              </w:tabs>
              <w:ind w:right="103"/>
              <w:rPr>
                <w:sz w:val="24"/>
                <w:szCs w:val="24"/>
              </w:rPr>
            </w:pPr>
            <w:r w:rsidRPr="0090638B">
              <w:rPr>
                <w:sz w:val="24"/>
                <w:szCs w:val="24"/>
              </w:rPr>
              <w:t>- Светофор.</w:t>
            </w:r>
          </w:p>
          <w:p w:rsidR="0090638B" w:rsidRPr="0090638B" w:rsidRDefault="0090638B" w:rsidP="0090638B">
            <w:pPr>
              <w:pStyle w:val="TableParagraph"/>
              <w:tabs>
                <w:tab w:val="left" w:pos="1526"/>
              </w:tabs>
              <w:ind w:right="103"/>
              <w:rPr>
                <w:sz w:val="24"/>
                <w:szCs w:val="24"/>
              </w:rPr>
            </w:pPr>
            <w:r w:rsidRPr="0090638B">
              <w:rPr>
                <w:sz w:val="24"/>
                <w:szCs w:val="24"/>
              </w:rPr>
              <w:t>-Дорожные указатели.</w:t>
            </w:r>
          </w:p>
          <w:p w:rsidR="0090638B" w:rsidRPr="0090638B" w:rsidRDefault="0090638B" w:rsidP="0090638B">
            <w:pPr>
              <w:pStyle w:val="TableParagraph"/>
              <w:tabs>
                <w:tab w:val="left" w:pos="1526"/>
              </w:tabs>
              <w:ind w:right="103"/>
              <w:rPr>
                <w:sz w:val="24"/>
                <w:szCs w:val="24"/>
              </w:rPr>
            </w:pPr>
            <w:r w:rsidRPr="0090638B">
              <w:rPr>
                <w:sz w:val="24"/>
                <w:szCs w:val="24"/>
              </w:rPr>
              <w:t>- «Правила дорожного движения в стихах и картинках».</w:t>
            </w:r>
          </w:p>
          <w:p w:rsidR="0090638B" w:rsidRPr="0090638B" w:rsidRDefault="0090638B" w:rsidP="0090638B">
            <w:pPr>
              <w:pStyle w:val="TableParagraph"/>
              <w:tabs>
                <w:tab w:val="left" w:pos="1526"/>
              </w:tabs>
              <w:ind w:right="103"/>
              <w:rPr>
                <w:sz w:val="24"/>
                <w:szCs w:val="24"/>
              </w:rPr>
            </w:pPr>
            <w:r w:rsidRPr="0090638B">
              <w:rPr>
                <w:sz w:val="24"/>
                <w:szCs w:val="24"/>
              </w:rPr>
              <w:t>-«Средства передв</w:t>
            </w:r>
            <w:r w:rsidRPr="0090638B">
              <w:rPr>
                <w:sz w:val="24"/>
                <w:szCs w:val="24"/>
              </w:rPr>
              <w:t>и</w:t>
            </w:r>
            <w:r w:rsidRPr="0090638B">
              <w:rPr>
                <w:sz w:val="24"/>
                <w:szCs w:val="24"/>
              </w:rPr>
              <w:t xml:space="preserve">жения - транспорт». </w:t>
            </w:r>
          </w:p>
          <w:p w:rsidR="0090638B" w:rsidRPr="0090638B" w:rsidRDefault="0090638B" w:rsidP="0090638B">
            <w:pPr>
              <w:pStyle w:val="TableParagraph"/>
              <w:tabs>
                <w:tab w:val="left" w:pos="1526"/>
              </w:tabs>
              <w:ind w:right="103"/>
              <w:rPr>
                <w:sz w:val="24"/>
                <w:szCs w:val="24"/>
              </w:rPr>
            </w:pPr>
            <w:r w:rsidRPr="0090638B">
              <w:rPr>
                <w:sz w:val="24"/>
                <w:szCs w:val="24"/>
              </w:rPr>
              <w:t>-«Улицы города».</w:t>
            </w:r>
          </w:p>
          <w:p w:rsidR="0090638B" w:rsidRPr="0090638B" w:rsidRDefault="0057789E" w:rsidP="0090638B">
            <w:pPr>
              <w:pStyle w:val="TableParagraph"/>
              <w:tabs>
                <w:tab w:val="left" w:pos="1526"/>
              </w:tabs>
              <w:ind w:right="103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bidi="ar-SA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1609725</wp:posOffset>
                  </wp:positionH>
                  <wp:positionV relativeFrom="paragraph">
                    <wp:posOffset>-749300</wp:posOffset>
                  </wp:positionV>
                  <wp:extent cx="3185795" cy="1758315"/>
                  <wp:effectExtent l="19050" t="0" r="0" b="0"/>
                  <wp:wrapSquare wrapText="bothSides"/>
                  <wp:docPr id="48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5795" cy="1758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0638B" w:rsidRPr="0090638B">
              <w:rPr>
                <w:sz w:val="24"/>
                <w:szCs w:val="24"/>
              </w:rPr>
              <w:t>-Набор «Минитран</w:t>
            </w:r>
            <w:r w:rsidR="0090638B" w:rsidRPr="0090638B">
              <w:rPr>
                <w:sz w:val="24"/>
                <w:szCs w:val="24"/>
              </w:rPr>
              <w:t>с</w:t>
            </w:r>
            <w:r w:rsidR="0090638B" w:rsidRPr="0090638B">
              <w:rPr>
                <w:sz w:val="24"/>
                <w:szCs w:val="24"/>
              </w:rPr>
              <w:t>порт».</w:t>
            </w:r>
          </w:p>
          <w:p w:rsidR="0090638B" w:rsidRPr="0090638B" w:rsidRDefault="0090638B" w:rsidP="0090638B">
            <w:pPr>
              <w:pStyle w:val="TableParagraph"/>
              <w:tabs>
                <w:tab w:val="left" w:pos="1526"/>
              </w:tabs>
              <w:ind w:left="107" w:right="103"/>
              <w:rPr>
                <w:sz w:val="24"/>
                <w:szCs w:val="24"/>
              </w:rPr>
            </w:pPr>
            <w:r w:rsidRPr="0090638B">
              <w:rPr>
                <w:sz w:val="24"/>
                <w:szCs w:val="24"/>
              </w:rPr>
              <w:t>-Дидактическое п</w:t>
            </w:r>
            <w:r w:rsidRPr="0090638B">
              <w:rPr>
                <w:sz w:val="24"/>
                <w:szCs w:val="24"/>
              </w:rPr>
              <w:t>о</w:t>
            </w:r>
            <w:r w:rsidRPr="0090638B">
              <w:rPr>
                <w:sz w:val="24"/>
                <w:szCs w:val="24"/>
              </w:rPr>
              <w:t xml:space="preserve">собие «Пожарная безопасность». </w:t>
            </w:r>
          </w:p>
        </w:tc>
      </w:tr>
      <w:tr w:rsidR="0090638B" w:rsidRPr="0090638B" w:rsidTr="004505B0">
        <w:tc>
          <w:tcPr>
            <w:tcW w:w="851" w:type="pct"/>
          </w:tcPr>
          <w:p w:rsidR="0090638B" w:rsidRPr="0090638B" w:rsidRDefault="0090638B" w:rsidP="0090638B">
            <w:pPr>
              <w:widowControl w:val="0"/>
              <w:spacing w:after="0" w:line="240" w:lineRule="auto"/>
              <w:ind w:left="34" w:right="39" w:hanging="34"/>
              <w:jc w:val="center"/>
              <w:rPr>
                <w:rFonts w:ascii="Times New Roman" w:hAnsi="Times New Roman" w:cs="Times New Roman"/>
                <w:b/>
              </w:rPr>
            </w:pPr>
            <w:r w:rsidRPr="0090638B">
              <w:rPr>
                <w:rFonts w:ascii="Times New Roman" w:hAnsi="Times New Roman" w:cs="Times New Roman"/>
                <w:b/>
              </w:rPr>
              <w:t>Уголок у</w:t>
            </w:r>
            <w:r w:rsidRPr="0090638B">
              <w:rPr>
                <w:rFonts w:ascii="Times New Roman" w:hAnsi="Times New Roman" w:cs="Times New Roman"/>
                <w:b/>
              </w:rPr>
              <w:t>е</w:t>
            </w:r>
            <w:r w:rsidRPr="0090638B">
              <w:rPr>
                <w:rFonts w:ascii="Times New Roman" w:hAnsi="Times New Roman" w:cs="Times New Roman"/>
                <w:b/>
              </w:rPr>
              <w:t>динения</w:t>
            </w:r>
          </w:p>
        </w:tc>
        <w:tc>
          <w:tcPr>
            <w:tcW w:w="4149" w:type="pct"/>
          </w:tcPr>
          <w:p w:rsidR="0090638B" w:rsidRPr="0090638B" w:rsidRDefault="0057789E" w:rsidP="0090638B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7620</wp:posOffset>
                  </wp:positionV>
                  <wp:extent cx="2103755" cy="1798320"/>
                  <wp:effectExtent l="19050" t="0" r="0" b="0"/>
                  <wp:wrapSquare wrapText="bothSides"/>
                  <wp:docPr id="49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3755" cy="1798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Start"/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Место</w:t>
            </w:r>
            <w:proofErr w:type="gramEnd"/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 xml:space="preserve"> отгороженное от всех зан</w:t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веской.</w:t>
            </w:r>
          </w:p>
          <w:p w:rsidR="0090638B" w:rsidRPr="0090638B" w:rsidRDefault="0090638B" w:rsidP="0090638B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 Палас.</w:t>
            </w:r>
          </w:p>
          <w:p w:rsidR="0090638B" w:rsidRPr="0090638B" w:rsidRDefault="0090638B" w:rsidP="0090638B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 xml:space="preserve"> - Кресло. </w:t>
            </w:r>
          </w:p>
          <w:p w:rsidR="0090638B" w:rsidRPr="0090638B" w:rsidRDefault="0090638B" w:rsidP="0090638B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-Кукла.</w:t>
            </w:r>
            <w:r w:rsidR="0057789E">
              <w:rPr>
                <w:noProof/>
                <w:sz w:val="24"/>
                <w:szCs w:val="24"/>
              </w:rPr>
              <w:t xml:space="preserve"> </w:t>
            </w:r>
          </w:p>
        </w:tc>
      </w:tr>
      <w:tr w:rsidR="0090638B" w:rsidRPr="0090638B" w:rsidTr="004505B0">
        <w:tc>
          <w:tcPr>
            <w:tcW w:w="851" w:type="pct"/>
          </w:tcPr>
          <w:p w:rsidR="0090638B" w:rsidRPr="0090638B" w:rsidRDefault="0090638B" w:rsidP="0090638B">
            <w:pPr>
              <w:widowControl w:val="0"/>
              <w:spacing w:after="0" w:line="240" w:lineRule="auto"/>
              <w:ind w:right="39"/>
              <w:jc w:val="center"/>
              <w:rPr>
                <w:rFonts w:ascii="Times New Roman" w:hAnsi="Times New Roman" w:cs="Times New Roman"/>
                <w:b/>
              </w:rPr>
            </w:pPr>
            <w:r w:rsidRPr="0090638B">
              <w:rPr>
                <w:rFonts w:ascii="Times New Roman" w:hAnsi="Times New Roman" w:cs="Times New Roman"/>
                <w:b/>
              </w:rPr>
              <w:t>Центр труда</w:t>
            </w:r>
          </w:p>
          <w:p w:rsidR="0090638B" w:rsidRPr="0090638B" w:rsidRDefault="0090638B" w:rsidP="0090638B">
            <w:pPr>
              <w:widowControl w:val="0"/>
              <w:spacing w:after="0" w:line="240" w:lineRule="auto"/>
              <w:ind w:right="39"/>
              <w:jc w:val="center"/>
              <w:rPr>
                <w:rFonts w:ascii="Times New Roman" w:hAnsi="Times New Roman" w:cs="Times New Roman"/>
              </w:rPr>
            </w:pPr>
            <w:r w:rsidRPr="0090638B">
              <w:rPr>
                <w:rFonts w:ascii="Times New Roman" w:hAnsi="Times New Roman" w:cs="Times New Roman"/>
                <w:b/>
              </w:rPr>
              <w:t>«</w:t>
            </w:r>
            <w:proofErr w:type="gramStart"/>
            <w:r w:rsidRPr="0090638B">
              <w:rPr>
                <w:rFonts w:ascii="Times New Roman" w:hAnsi="Times New Roman" w:cs="Times New Roman"/>
                <w:b/>
              </w:rPr>
              <w:t>Я-помощник</w:t>
            </w:r>
            <w:proofErr w:type="gramEnd"/>
            <w:r w:rsidRPr="0090638B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4149" w:type="pct"/>
          </w:tcPr>
          <w:p w:rsidR="0090638B" w:rsidRPr="0090638B" w:rsidRDefault="0090638B" w:rsidP="0090638B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 Список посадки за столами.</w:t>
            </w:r>
          </w:p>
          <w:p w:rsidR="0090638B" w:rsidRPr="0090638B" w:rsidRDefault="0090638B" w:rsidP="0090638B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 Фартуки.</w:t>
            </w:r>
          </w:p>
          <w:p w:rsidR="0090638B" w:rsidRPr="0090638B" w:rsidRDefault="0090638B" w:rsidP="0090638B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-Колпаки.</w:t>
            </w:r>
          </w:p>
          <w:p w:rsidR="0090638B" w:rsidRPr="0090638B" w:rsidRDefault="0090638B" w:rsidP="0090638B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 Сервировка стола.</w:t>
            </w:r>
          </w:p>
          <w:p w:rsidR="0090638B" w:rsidRDefault="0057789E" w:rsidP="0090638B">
            <w:pPr>
              <w:spacing w:after="0" w:line="240" w:lineRule="auto"/>
              <w:ind w:firstLine="34"/>
              <w:rPr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3107690</wp:posOffset>
                  </wp:positionH>
                  <wp:positionV relativeFrom="paragraph">
                    <wp:posOffset>-696595</wp:posOffset>
                  </wp:positionV>
                  <wp:extent cx="1779270" cy="1687830"/>
                  <wp:effectExtent l="19050" t="0" r="0" b="0"/>
                  <wp:wrapSquare wrapText="bothSides"/>
                  <wp:docPr id="6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70" cy="1687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-Схема дежурства</w:t>
            </w:r>
            <w:proofErr w:type="gramStart"/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noProof/>
                <w:sz w:val="24"/>
                <w:szCs w:val="24"/>
              </w:rPr>
              <w:t xml:space="preserve"> </w:t>
            </w:r>
          </w:p>
          <w:p w:rsidR="0057789E" w:rsidRDefault="0057789E" w:rsidP="0090638B">
            <w:pPr>
              <w:spacing w:after="0" w:line="240" w:lineRule="auto"/>
              <w:ind w:firstLine="34"/>
              <w:rPr>
                <w:noProof/>
                <w:sz w:val="24"/>
                <w:szCs w:val="24"/>
              </w:rPr>
            </w:pPr>
          </w:p>
          <w:p w:rsidR="0057789E" w:rsidRDefault="0057789E" w:rsidP="0090638B">
            <w:pPr>
              <w:spacing w:after="0" w:line="240" w:lineRule="auto"/>
              <w:ind w:firstLine="34"/>
              <w:rPr>
                <w:noProof/>
                <w:sz w:val="24"/>
                <w:szCs w:val="24"/>
              </w:rPr>
            </w:pPr>
          </w:p>
          <w:p w:rsidR="0057789E" w:rsidRDefault="0057789E" w:rsidP="0090638B">
            <w:pPr>
              <w:spacing w:after="0" w:line="240" w:lineRule="auto"/>
              <w:ind w:firstLine="34"/>
              <w:rPr>
                <w:noProof/>
                <w:sz w:val="24"/>
                <w:szCs w:val="24"/>
              </w:rPr>
            </w:pPr>
          </w:p>
          <w:p w:rsidR="0057789E" w:rsidRDefault="0057789E" w:rsidP="0090638B">
            <w:pPr>
              <w:spacing w:after="0" w:line="240" w:lineRule="auto"/>
              <w:ind w:firstLine="34"/>
              <w:rPr>
                <w:noProof/>
                <w:sz w:val="24"/>
                <w:szCs w:val="24"/>
              </w:rPr>
            </w:pPr>
          </w:p>
          <w:p w:rsidR="0057789E" w:rsidRDefault="0057789E" w:rsidP="0090638B">
            <w:pPr>
              <w:spacing w:after="0" w:line="240" w:lineRule="auto"/>
              <w:ind w:firstLine="34"/>
              <w:rPr>
                <w:noProof/>
                <w:sz w:val="24"/>
                <w:szCs w:val="24"/>
              </w:rPr>
            </w:pPr>
          </w:p>
          <w:p w:rsidR="0057789E" w:rsidRPr="0090638B" w:rsidRDefault="0057789E" w:rsidP="0090638B">
            <w:pPr>
              <w:spacing w:after="0" w:line="240" w:lineRule="auto"/>
              <w:ind w:firstLine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38B" w:rsidRPr="0090638B" w:rsidTr="004505B0">
        <w:tc>
          <w:tcPr>
            <w:tcW w:w="5000" w:type="pct"/>
            <w:gridSpan w:val="2"/>
          </w:tcPr>
          <w:p w:rsidR="0090638B" w:rsidRPr="0090638B" w:rsidRDefault="0090638B" w:rsidP="0090638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Познавательное развитие</w:t>
            </w:r>
          </w:p>
        </w:tc>
      </w:tr>
      <w:tr w:rsidR="0090638B" w:rsidRPr="0090638B" w:rsidTr="004505B0">
        <w:tc>
          <w:tcPr>
            <w:tcW w:w="851" w:type="pct"/>
          </w:tcPr>
          <w:p w:rsidR="0090638B" w:rsidRPr="0090638B" w:rsidRDefault="0090638B" w:rsidP="0090638B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</w:rPr>
            </w:pPr>
            <w:r w:rsidRPr="0090638B">
              <w:rPr>
                <w:rFonts w:ascii="Times New Roman" w:hAnsi="Times New Roman" w:cs="Times New Roman"/>
                <w:b/>
              </w:rPr>
              <w:t>Центр эксп</w:t>
            </w:r>
            <w:r w:rsidRPr="0090638B">
              <w:rPr>
                <w:rFonts w:ascii="Times New Roman" w:hAnsi="Times New Roman" w:cs="Times New Roman"/>
                <w:b/>
              </w:rPr>
              <w:t>е</w:t>
            </w:r>
            <w:r w:rsidRPr="0090638B">
              <w:rPr>
                <w:rFonts w:ascii="Times New Roman" w:hAnsi="Times New Roman" w:cs="Times New Roman"/>
                <w:b/>
              </w:rPr>
              <w:t>риментиров</w:t>
            </w:r>
            <w:r w:rsidRPr="0090638B">
              <w:rPr>
                <w:rFonts w:ascii="Times New Roman" w:hAnsi="Times New Roman" w:cs="Times New Roman"/>
                <w:b/>
              </w:rPr>
              <w:t>а</w:t>
            </w:r>
            <w:r w:rsidRPr="0090638B">
              <w:rPr>
                <w:rFonts w:ascii="Times New Roman" w:hAnsi="Times New Roman" w:cs="Times New Roman"/>
                <w:b/>
              </w:rPr>
              <w:t>ния</w:t>
            </w:r>
          </w:p>
          <w:p w:rsidR="0090638B" w:rsidRPr="0090638B" w:rsidRDefault="0090638B" w:rsidP="0090638B">
            <w:pPr>
              <w:widowControl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9" w:type="pct"/>
          </w:tcPr>
          <w:p w:rsidR="0090638B" w:rsidRPr="0090638B" w:rsidRDefault="007B79B2" w:rsidP="0090638B">
            <w:pPr>
              <w:pStyle w:val="Default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2905760</wp:posOffset>
                  </wp:positionH>
                  <wp:positionV relativeFrom="paragraph">
                    <wp:posOffset>43180</wp:posOffset>
                  </wp:positionV>
                  <wp:extent cx="1888490" cy="1939290"/>
                  <wp:effectExtent l="19050" t="0" r="0" b="0"/>
                  <wp:wrapSquare wrapText="bothSides"/>
                  <wp:docPr id="5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490" cy="193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="0090638B" w:rsidRPr="0090638B">
              <w:t>-Природный и бросовый материал: (р</w:t>
            </w:r>
            <w:r w:rsidR="0090638B" w:rsidRPr="0090638B">
              <w:t>а</w:t>
            </w:r>
            <w:r w:rsidR="0090638B" w:rsidRPr="0090638B">
              <w:t>кушки, камешки, резина, шишки, жёлуди, вата, семена цветов, семена клёна.)</w:t>
            </w:r>
            <w:proofErr w:type="gramEnd"/>
          </w:p>
          <w:p w:rsidR="0090638B" w:rsidRPr="0090638B" w:rsidRDefault="0090638B" w:rsidP="0090638B">
            <w:pPr>
              <w:pStyle w:val="Default"/>
            </w:pPr>
            <w:r w:rsidRPr="0090638B">
              <w:t>- Тарелочки для проведения опытов.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-Наборы образцов тканей.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 Образцов бумаги.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-Баночки с различным материалом.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 Пробирки для проведения опытов,</w:t>
            </w:r>
          </w:p>
          <w:p w:rsidR="0090638B" w:rsidRPr="0090638B" w:rsidRDefault="007B79B2" w:rsidP="0090638B">
            <w:pPr>
              <w:pStyle w:val="Default"/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284480</wp:posOffset>
                  </wp:positionV>
                  <wp:extent cx="1740535" cy="1999615"/>
                  <wp:effectExtent l="19050" t="0" r="0" b="0"/>
                  <wp:wrapSquare wrapText="bothSides"/>
                  <wp:docPr id="52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1999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0638B" w:rsidRPr="0090638B">
              <w:t>- Набор ложек разного размера для пр</w:t>
            </w:r>
            <w:r w:rsidR="0090638B" w:rsidRPr="0090638B">
              <w:t>о</w:t>
            </w:r>
            <w:r w:rsidR="0090638B" w:rsidRPr="0090638B">
              <w:t>ведения опытов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 Лупа.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-Стаканчики.</w:t>
            </w:r>
          </w:p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-Картотека опытов и экспериментов.</w:t>
            </w:r>
          </w:p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-Таз с водой.</w:t>
            </w:r>
          </w:p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 xml:space="preserve">-Игрушки для игр с водой- 6 шт. </w:t>
            </w:r>
          </w:p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-Таз с песком.</w:t>
            </w:r>
          </w:p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-Игрушки формочки разной емкости и ра</w:t>
            </w: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 xml:space="preserve">мера 8 </w:t>
            </w:r>
            <w:proofErr w:type="gramStart"/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gramEnd"/>
            <w:r w:rsidRPr="0090638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-Предметы орудия (совочки, лопатка, в</w:t>
            </w: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дерки, грабельки.)</w:t>
            </w:r>
          </w:p>
          <w:p w:rsidR="0090638B" w:rsidRPr="0090638B" w:rsidRDefault="0090638B" w:rsidP="0090638B">
            <w:pPr>
              <w:spacing w:after="0" w:line="240" w:lineRule="auto"/>
              <w:ind w:right="34" w:firstLine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38B" w:rsidRPr="0090638B" w:rsidTr="004505B0">
        <w:tc>
          <w:tcPr>
            <w:tcW w:w="851" w:type="pct"/>
          </w:tcPr>
          <w:p w:rsidR="0090638B" w:rsidRPr="0090638B" w:rsidRDefault="0090638B" w:rsidP="0090638B">
            <w:pPr>
              <w:widowControl w:val="0"/>
              <w:spacing w:after="0" w:line="240" w:lineRule="auto"/>
              <w:ind w:left="103" w:right="39"/>
              <w:jc w:val="center"/>
              <w:rPr>
                <w:rFonts w:ascii="Times New Roman" w:hAnsi="Times New Roman" w:cs="Times New Roman"/>
                <w:b/>
              </w:rPr>
            </w:pPr>
            <w:r w:rsidRPr="0090638B">
              <w:rPr>
                <w:rFonts w:ascii="Times New Roman" w:hAnsi="Times New Roman" w:cs="Times New Roman"/>
                <w:b/>
              </w:rPr>
              <w:t>Центр пр</w:t>
            </w:r>
            <w:r w:rsidRPr="0090638B">
              <w:rPr>
                <w:rFonts w:ascii="Times New Roman" w:hAnsi="Times New Roman" w:cs="Times New Roman"/>
                <w:b/>
              </w:rPr>
              <w:t>и</w:t>
            </w:r>
            <w:r w:rsidRPr="0090638B">
              <w:rPr>
                <w:rFonts w:ascii="Times New Roman" w:hAnsi="Times New Roman" w:cs="Times New Roman"/>
                <w:b/>
              </w:rPr>
              <w:t>роды</w:t>
            </w:r>
          </w:p>
          <w:p w:rsidR="0090638B" w:rsidRPr="0090638B" w:rsidRDefault="0090638B" w:rsidP="0090638B">
            <w:pPr>
              <w:widowControl w:val="0"/>
              <w:spacing w:after="0" w:line="240" w:lineRule="auto"/>
              <w:ind w:left="103" w:right="39"/>
              <w:jc w:val="center"/>
              <w:rPr>
                <w:rFonts w:ascii="Times New Roman" w:hAnsi="Times New Roman" w:cs="Times New Roman"/>
                <w:b/>
              </w:rPr>
            </w:pPr>
            <w:r w:rsidRPr="0090638B">
              <w:rPr>
                <w:rFonts w:ascii="Times New Roman" w:hAnsi="Times New Roman" w:cs="Times New Roman"/>
                <w:b/>
              </w:rPr>
              <w:t>«В мире растений»</w:t>
            </w:r>
          </w:p>
        </w:tc>
        <w:tc>
          <w:tcPr>
            <w:tcW w:w="4149" w:type="pct"/>
          </w:tcPr>
          <w:p w:rsidR="0090638B" w:rsidRPr="0090638B" w:rsidRDefault="0090638B" w:rsidP="0090638B">
            <w:pPr>
              <w:pStyle w:val="Default"/>
            </w:pPr>
            <w:r w:rsidRPr="0090638B">
              <w:t>Комнатные растения: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 xml:space="preserve"> (Аглаонема, Фиалка, Хлорофитум</w:t>
            </w:r>
            <w:proofErr w:type="gramStart"/>
            <w:r w:rsidRPr="0090638B">
              <w:t>,З</w:t>
            </w:r>
            <w:proofErr w:type="gramEnd"/>
            <w:r w:rsidRPr="0090638B">
              <w:t>ефирантес.)--Календарь природы.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 xml:space="preserve">- Литература природоведческого содержания, картинок, альбомы. 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 xml:space="preserve">-Материал для проведения опытов. </w:t>
            </w:r>
          </w:p>
          <w:p w:rsidR="0090638B" w:rsidRPr="0090638B" w:rsidRDefault="0090638B" w:rsidP="0090638B">
            <w:pPr>
              <w:pStyle w:val="Default"/>
            </w:pPr>
            <w:proofErr w:type="gramStart"/>
            <w:r w:rsidRPr="0090638B">
              <w:t>-Инвентарь для трудовой деятельности (лейка, опрыскиватель, лопатка, грабли, палочка для рыхления, ведро маленькое, клеенка, тряпочки для протирания листьев, фартуки клеёнчатые, таз, сачок.</w:t>
            </w:r>
            <w:proofErr w:type="gramEnd"/>
          </w:p>
          <w:p w:rsidR="0090638B" w:rsidRPr="0090638B" w:rsidRDefault="0090638B" w:rsidP="0090638B">
            <w:pPr>
              <w:pStyle w:val="Default"/>
            </w:pPr>
            <w:r w:rsidRPr="0090638B">
              <w:t>-Природный и бросовый материал.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 xml:space="preserve">-Иллюстрации по временам года. </w:t>
            </w:r>
          </w:p>
          <w:p w:rsidR="0090638B" w:rsidRPr="0090638B" w:rsidRDefault="007B79B2" w:rsidP="0090638B">
            <w:pPr>
              <w:pStyle w:val="Default"/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1770380</wp:posOffset>
                  </wp:positionH>
                  <wp:positionV relativeFrom="paragraph">
                    <wp:posOffset>57150</wp:posOffset>
                  </wp:positionV>
                  <wp:extent cx="3014980" cy="2400935"/>
                  <wp:effectExtent l="19050" t="0" r="0" b="0"/>
                  <wp:wrapSquare wrapText="bothSides"/>
                  <wp:docPr id="5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980" cy="2400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0638B" w:rsidRPr="0090638B">
              <w:t>-Карточки: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-«Птицы».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-«Дикие и домашние животные».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 «Комнатные раст</w:t>
            </w:r>
            <w:r w:rsidRPr="0090638B">
              <w:t>е</w:t>
            </w:r>
            <w:r w:rsidRPr="0090638B">
              <w:t>ния».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 xml:space="preserve">- «Явления природы». 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-Макеты: («Насекомые»,  «дикие домашние ж</w:t>
            </w:r>
            <w:r w:rsidRPr="0090638B">
              <w:t>и</w:t>
            </w:r>
            <w:r w:rsidRPr="0090638B">
              <w:t>вотные».)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-Н/</w:t>
            </w:r>
            <w:proofErr w:type="gramStart"/>
            <w:r w:rsidRPr="0090638B">
              <w:t>п</w:t>
            </w:r>
            <w:proofErr w:type="gramEnd"/>
            <w:r w:rsidRPr="0090638B">
              <w:t xml:space="preserve"> игра: ««Времена года». Набор домашних животных и зверей. </w:t>
            </w:r>
          </w:p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-Д/и: «Времена года».</w:t>
            </w:r>
          </w:p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-«Дары природы».</w:t>
            </w:r>
          </w:p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 «Живая неживая природа».</w:t>
            </w:r>
          </w:p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 «Интересные прогулки осенью, зимой, весной, летом».</w:t>
            </w:r>
          </w:p>
          <w:p w:rsidR="0090638B" w:rsidRPr="0090638B" w:rsidRDefault="0090638B" w:rsidP="007B79B2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-«Сложи картинк</w:t>
            </w:r>
            <w:proofErr w:type="gramStart"/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у(</w:t>
            </w:r>
            <w:proofErr w:type="gramEnd"/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Времена года).</w:t>
            </w:r>
          </w:p>
        </w:tc>
      </w:tr>
      <w:tr w:rsidR="0090638B" w:rsidRPr="0090638B" w:rsidTr="004505B0">
        <w:trPr>
          <w:trHeight w:val="290"/>
        </w:trPr>
        <w:tc>
          <w:tcPr>
            <w:tcW w:w="851" w:type="pct"/>
          </w:tcPr>
          <w:p w:rsidR="0090638B" w:rsidRPr="0090638B" w:rsidRDefault="0090638B" w:rsidP="0090638B">
            <w:pPr>
              <w:widowControl w:val="0"/>
              <w:spacing w:after="0" w:line="240" w:lineRule="auto"/>
              <w:ind w:right="39"/>
              <w:jc w:val="center"/>
              <w:rPr>
                <w:rFonts w:ascii="Times New Roman" w:hAnsi="Times New Roman" w:cs="Times New Roman"/>
                <w:b/>
              </w:rPr>
            </w:pPr>
            <w:r w:rsidRPr="0090638B">
              <w:rPr>
                <w:rFonts w:ascii="Times New Roman" w:hAnsi="Times New Roman" w:cs="Times New Roman"/>
                <w:b/>
              </w:rPr>
              <w:t xml:space="preserve">Центр </w:t>
            </w:r>
            <w:proofErr w:type="gramStart"/>
            <w:r w:rsidRPr="0090638B">
              <w:rPr>
                <w:rFonts w:ascii="Times New Roman" w:hAnsi="Times New Roman" w:cs="Times New Roman"/>
                <w:b/>
              </w:rPr>
              <w:t>мат</w:t>
            </w:r>
            <w:r w:rsidRPr="0090638B">
              <w:rPr>
                <w:rFonts w:ascii="Times New Roman" w:hAnsi="Times New Roman" w:cs="Times New Roman"/>
                <w:b/>
              </w:rPr>
              <w:t>е</w:t>
            </w:r>
            <w:r w:rsidRPr="0090638B">
              <w:rPr>
                <w:rFonts w:ascii="Times New Roman" w:hAnsi="Times New Roman" w:cs="Times New Roman"/>
                <w:b/>
              </w:rPr>
              <w:t>матического</w:t>
            </w:r>
            <w:proofErr w:type="gramEnd"/>
            <w:r w:rsidRPr="0090638B">
              <w:rPr>
                <w:rFonts w:ascii="Times New Roman" w:hAnsi="Times New Roman" w:cs="Times New Roman"/>
                <w:b/>
              </w:rPr>
              <w:t xml:space="preserve"> </w:t>
            </w:r>
            <w:r w:rsidRPr="0090638B">
              <w:rPr>
                <w:rFonts w:ascii="Times New Roman" w:hAnsi="Times New Roman" w:cs="Times New Roman"/>
                <w:b/>
              </w:rPr>
              <w:lastRenderedPageBreak/>
              <w:t>(сенсорного)</w:t>
            </w:r>
          </w:p>
          <w:p w:rsidR="0090638B" w:rsidRPr="0090638B" w:rsidRDefault="0090638B" w:rsidP="0090638B">
            <w:pPr>
              <w:widowControl w:val="0"/>
              <w:spacing w:after="0" w:line="240" w:lineRule="auto"/>
              <w:ind w:right="39"/>
              <w:jc w:val="center"/>
              <w:rPr>
                <w:rFonts w:ascii="Times New Roman" w:hAnsi="Times New Roman" w:cs="Times New Roman"/>
                <w:b/>
              </w:rPr>
            </w:pPr>
            <w:r w:rsidRPr="0090638B">
              <w:rPr>
                <w:rFonts w:ascii="Times New Roman" w:hAnsi="Times New Roman" w:cs="Times New Roman"/>
                <w:b/>
              </w:rPr>
              <w:t xml:space="preserve">развития </w:t>
            </w:r>
          </w:p>
          <w:p w:rsidR="0090638B" w:rsidRPr="0090638B" w:rsidRDefault="0090638B" w:rsidP="0090638B">
            <w:pPr>
              <w:widowControl w:val="0"/>
              <w:spacing w:after="0" w:line="240" w:lineRule="auto"/>
              <w:ind w:right="39"/>
              <w:jc w:val="center"/>
              <w:rPr>
                <w:rFonts w:ascii="Times New Roman" w:hAnsi="Times New Roman" w:cs="Times New Roman"/>
                <w:b/>
              </w:rPr>
            </w:pPr>
            <w:r w:rsidRPr="0090638B">
              <w:rPr>
                <w:rFonts w:ascii="Times New Roman" w:hAnsi="Times New Roman" w:cs="Times New Roman"/>
                <w:b/>
              </w:rPr>
              <w:t>«Учусь сч</w:t>
            </w:r>
            <w:r w:rsidRPr="0090638B">
              <w:rPr>
                <w:rFonts w:ascii="Times New Roman" w:hAnsi="Times New Roman" w:cs="Times New Roman"/>
                <w:b/>
              </w:rPr>
              <w:t>и</w:t>
            </w:r>
            <w:r w:rsidRPr="0090638B">
              <w:rPr>
                <w:rFonts w:ascii="Times New Roman" w:hAnsi="Times New Roman" w:cs="Times New Roman"/>
                <w:b/>
              </w:rPr>
              <w:t>тать»</w:t>
            </w:r>
          </w:p>
        </w:tc>
        <w:tc>
          <w:tcPr>
            <w:tcW w:w="4149" w:type="pct"/>
          </w:tcPr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-Крупная мозаика.</w:t>
            </w:r>
          </w:p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-Объемные вкладыши из 5 элементов.</w:t>
            </w:r>
          </w:p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Сборные игрушки.</w:t>
            </w:r>
          </w:p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 Шнуровки.</w:t>
            </w:r>
          </w:p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-Игры с элементами моделирования и замещения.</w:t>
            </w:r>
          </w:p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-Лото.</w:t>
            </w:r>
          </w:p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-Парные картинки и другие настольно-печатные игры.</w:t>
            </w:r>
          </w:p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 xml:space="preserve">-Игра «Найди, чей хвост», «Кто что ест», </w:t>
            </w:r>
          </w:p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-Нетрадиционный материал: (закрытые емкости с прорезями для запо</w:t>
            </w: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нения различными мелкими и крупными предметами, крупные пугов</w:t>
            </w: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 xml:space="preserve">цы или </w:t>
            </w:r>
            <w:proofErr w:type="gramEnd"/>
          </w:p>
          <w:p w:rsidR="0090638B" w:rsidRPr="0090638B" w:rsidRDefault="0090638B" w:rsidP="0090638B">
            <w:pPr>
              <w:pStyle w:val="Default"/>
            </w:pPr>
            <w:r w:rsidRPr="0090638B">
              <w:t>косточки от счетов для нанизывания.)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 xml:space="preserve"> -«Пазлы». 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-Комплект геометрических фигур, предм</w:t>
            </w:r>
            <w:r w:rsidRPr="0090638B">
              <w:t>е</w:t>
            </w:r>
            <w:r w:rsidRPr="0090638B">
              <w:t>тов различной геометрической формы.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 Различные мелкие фигурки и нетрадиц</w:t>
            </w:r>
            <w:r w:rsidRPr="0090638B">
              <w:t>и</w:t>
            </w:r>
            <w:r w:rsidRPr="0090638B">
              <w:t>онный материал (шишки, желуди, каму</w:t>
            </w:r>
            <w:r w:rsidRPr="0090638B">
              <w:t>ш</w:t>
            </w:r>
            <w:r w:rsidRPr="0090638B">
              <w:t xml:space="preserve">ки) для счета. 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-Палочки Кюизенера.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-Матрешка (из 5-7 элементов).</w:t>
            </w:r>
          </w:p>
          <w:p w:rsidR="0090638B" w:rsidRPr="007B79B2" w:rsidRDefault="0090638B" w:rsidP="007B79B2">
            <w:pPr>
              <w:pStyle w:val="Default"/>
            </w:pPr>
            <w:r w:rsidRPr="0090638B">
              <w:t>-Разрезные предметные картинки, разд</w:t>
            </w:r>
            <w:r w:rsidRPr="0090638B">
              <w:t>е</w:t>
            </w:r>
            <w:r w:rsidRPr="0090638B">
              <w:t>ленные на 2-4 части (по вертик</w:t>
            </w:r>
            <w:r w:rsidRPr="0090638B">
              <w:t>а</w:t>
            </w:r>
            <w:r w:rsidRPr="0090638B">
              <w:t xml:space="preserve">ли и горизонтали). </w:t>
            </w:r>
            <w:r w:rsidR="007B79B2">
              <w:rPr>
                <w:b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3006090</wp:posOffset>
                  </wp:positionH>
                  <wp:positionV relativeFrom="paragraph">
                    <wp:posOffset>-1750060</wp:posOffset>
                  </wp:positionV>
                  <wp:extent cx="1779270" cy="2049780"/>
                  <wp:effectExtent l="19050" t="0" r="0" b="0"/>
                  <wp:wrapSquare wrapText="bothSides"/>
                  <wp:docPr id="5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270" cy="2049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0638B" w:rsidRPr="0090638B" w:rsidTr="004505B0">
        <w:trPr>
          <w:trHeight w:val="452"/>
        </w:trPr>
        <w:tc>
          <w:tcPr>
            <w:tcW w:w="851" w:type="pct"/>
          </w:tcPr>
          <w:p w:rsidR="0090638B" w:rsidRPr="0090638B" w:rsidRDefault="0090638B" w:rsidP="0090638B">
            <w:pPr>
              <w:widowControl w:val="0"/>
              <w:spacing w:after="0" w:line="240" w:lineRule="auto"/>
              <w:ind w:right="39"/>
              <w:jc w:val="center"/>
              <w:rPr>
                <w:rFonts w:ascii="Times New Roman" w:hAnsi="Times New Roman" w:cs="Times New Roman"/>
                <w:b/>
              </w:rPr>
            </w:pPr>
            <w:r w:rsidRPr="0090638B">
              <w:rPr>
                <w:rFonts w:ascii="Times New Roman" w:hAnsi="Times New Roman" w:cs="Times New Roman"/>
                <w:b/>
              </w:rPr>
              <w:lastRenderedPageBreak/>
              <w:t>Центр п</w:t>
            </w:r>
            <w:r w:rsidRPr="0090638B">
              <w:rPr>
                <w:rFonts w:ascii="Times New Roman" w:hAnsi="Times New Roman" w:cs="Times New Roman"/>
                <w:b/>
              </w:rPr>
              <w:t>о</w:t>
            </w:r>
            <w:r w:rsidRPr="0090638B">
              <w:rPr>
                <w:rFonts w:ascii="Times New Roman" w:hAnsi="Times New Roman" w:cs="Times New Roman"/>
                <w:b/>
              </w:rPr>
              <w:t>знания</w:t>
            </w:r>
          </w:p>
        </w:tc>
        <w:tc>
          <w:tcPr>
            <w:tcW w:w="4149" w:type="pct"/>
          </w:tcPr>
          <w:p w:rsidR="0090638B" w:rsidRPr="007B79B2" w:rsidRDefault="007B79B2" w:rsidP="0090638B">
            <w:pPr>
              <w:tabs>
                <w:tab w:val="left" w:pos="7864"/>
              </w:tabs>
              <w:spacing w:after="0" w:line="240" w:lineRule="auto"/>
              <w:ind w:right="21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2744470</wp:posOffset>
                  </wp:positionH>
                  <wp:positionV relativeFrom="paragraph">
                    <wp:posOffset>29210</wp:posOffset>
                  </wp:positionV>
                  <wp:extent cx="1978025" cy="1617345"/>
                  <wp:effectExtent l="19050" t="0" r="3175" b="0"/>
                  <wp:wrapSquare wrapText="bothSides"/>
                  <wp:docPr id="55" name="Рисунок 55" descr="P_20180112_142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_20180112_142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025" cy="161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Крупная мозаика, объемные вкладыши из 5-10 элементов, сборные и</w:t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рушки, игры с элементами моделирования и замещения, лото, парные картинки и другие настольно-печатные игры. Игра «Найди, чей хвост», «Кто что ест», Н</w:t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традиционный материал: закрытые е</w:t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кости с прорезями для заполнения ра</w:t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личными мелкими и крупными предм</w:t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тами. Дидактическое пособие «Столб</w:t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ки», «Пазлы». Комплект ге</w:t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метрических фигур, предметов различной геометрической формы. Различные мелкие фигурки и нетрадицио</w:t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ный материал (шишки, желуди, камушки) для счета. Разрезные (складные) кубики с предметн</w:t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ми картинками (4-6 частей). Разрезные предметные картинки, разделенные на 2-4 части (по вертикали и гор</w:t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зонтали).</w:t>
            </w:r>
          </w:p>
        </w:tc>
      </w:tr>
      <w:tr w:rsidR="0090638B" w:rsidRPr="0090638B" w:rsidTr="004505B0">
        <w:trPr>
          <w:trHeight w:val="2462"/>
        </w:trPr>
        <w:tc>
          <w:tcPr>
            <w:tcW w:w="851" w:type="pct"/>
          </w:tcPr>
          <w:p w:rsidR="0090638B" w:rsidRPr="0090638B" w:rsidRDefault="0090638B" w:rsidP="0090638B">
            <w:pPr>
              <w:widowControl w:val="0"/>
              <w:tabs>
                <w:tab w:val="left" w:pos="2160"/>
              </w:tabs>
              <w:spacing w:after="0" w:line="240" w:lineRule="auto"/>
              <w:ind w:right="39"/>
              <w:rPr>
                <w:rFonts w:ascii="Times New Roman" w:hAnsi="Times New Roman" w:cs="Times New Roman"/>
                <w:b/>
              </w:rPr>
            </w:pPr>
            <w:r w:rsidRPr="0090638B">
              <w:rPr>
                <w:rFonts w:ascii="Times New Roman" w:hAnsi="Times New Roman" w:cs="Times New Roman"/>
                <w:b/>
              </w:rPr>
              <w:t>Патриотич</w:t>
            </w:r>
            <w:r w:rsidRPr="0090638B">
              <w:rPr>
                <w:rFonts w:ascii="Times New Roman" w:hAnsi="Times New Roman" w:cs="Times New Roman"/>
                <w:b/>
              </w:rPr>
              <w:t>е</w:t>
            </w:r>
            <w:r w:rsidRPr="0090638B">
              <w:rPr>
                <w:rFonts w:ascii="Times New Roman" w:hAnsi="Times New Roman" w:cs="Times New Roman"/>
                <w:b/>
              </w:rPr>
              <w:t>ский уголок</w:t>
            </w:r>
          </w:p>
        </w:tc>
        <w:tc>
          <w:tcPr>
            <w:tcW w:w="4149" w:type="pct"/>
          </w:tcPr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-Дидактические пособия «Куклы в народных костюмах»;</w:t>
            </w:r>
          </w:p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 « Люблю тебя мой край родной»</w:t>
            </w:r>
            <w:proofErr w:type="gramStart"/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,«</w:t>
            </w:r>
            <w:proofErr w:type="gramEnd"/>
            <w:r w:rsidRPr="0090638B">
              <w:rPr>
                <w:rFonts w:ascii="Times New Roman" w:hAnsi="Times New Roman" w:cs="Times New Roman"/>
                <w:bCs/>
                <w:sz w:val="24"/>
                <w:szCs w:val="24"/>
              </w:rPr>
              <w:t>Как кол</w:t>
            </w:r>
            <w:r w:rsidRPr="0090638B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90638B">
              <w:rPr>
                <w:rFonts w:ascii="Times New Roman" w:hAnsi="Times New Roman" w:cs="Times New Roman"/>
                <w:bCs/>
                <w:sz w:val="24"/>
                <w:szCs w:val="24"/>
              </w:rPr>
              <w:t>сок</w:t>
            </w:r>
          </w:p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bCs/>
                <w:sz w:val="24"/>
                <w:szCs w:val="24"/>
              </w:rPr>
              <w:t>хлебом на стол пришёл?</w:t>
            </w: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-Игра - «Викторина».</w:t>
            </w:r>
          </w:p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 xml:space="preserve">-Матрешка.  </w:t>
            </w:r>
          </w:p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 xml:space="preserve">-Флаг России. </w:t>
            </w:r>
          </w:p>
          <w:p w:rsidR="0090638B" w:rsidRPr="0090638B" w:rsidRDefault="007B79B2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-906780</wp:posOffset>
                  </wp:positionV>
                  <wp:extent cx="1678940" cy="1517015"/>
                  <wp:effectExtent l="19050" t="0" r="0" b="0"/>
                  <wp:wrapSquare wrapText="bothSides"/>
                  <wp:docPr id="5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940" cy="1517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-Альбом « Красная книга Оренбургской о</w:t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ласти.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-Портрет президента.</w:t>
            </w:r>
          </w:p>
          <w:p w:rsidR="0090638B" w:rsidRPr="0090638B" w:rsidRDefault="0090638B" w:rsidP="007B79B2">
            <w:pPr>
              <w:pStyle w:val="Default"/>
            </w:pPr>
            <w:r w:rsidRPr="0090638B">
              <w:t>-Изображение герба, флаг.</w:t>
            </w:r>
          </w:p>
        </w:tc>
      </w:tr>
      <w:tr w:rsidR="0090638B" w:rsidRPr="0090638B" w:rsidTr="004505B0">
        <w:trPr>
          <w:trHeight w:val="290"/>
        </w:trPr>
        <w:tc>
          <w:tcPr>
            <w:tcW w:w="5000" w:type="pct"/>
            <w:gridSpan w:val="2"/>
          </w:tcPr>
          <w:p w:rsidR="0090638B" w:rsidRPr="0090638B" w:rsidRDefault="0090638B" w:rsidP="0090638B">
            <w:pPr>
              <w:widowControl w:val="0"/>
              <w:tabs>
                <w:tab w:val="left" w:pos="3254"/>
              </w:tabs>
              <w:spacing w:after="0" w:line="240" w:lineRule="auto"/>
              <w:ind w:right="10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</w:tc>
      </w:tr>
      <w:tr w:rsidR="0090638B" w:rsidRPr="0090638B" w:rsidTr="004505B0">
        <w:trPr>
          <w:trHeight w:val="552"/>
        </w:trPr>
        <w:tc>
          <w:tcPr>
            <w:tcW w:w="851" w:type="pct"/>
          </w:tcPr>
          <w:p w:rsidR="0090638B" w:rsidRPr="0090638B" w:rsidRDefault="0090638B" w:rsidP="0090638B">
            <w:pPr>
              <w:widowControl w:val="0"/>
              <w:spacing w:after="0" w:line="240" w:lineRule="auto"/>
              <w:ind w:left="142" w:right="39"/>
              <w:jc w:val="center"/>
              <w:rPr>
                <w:rFonts w:ascii="Times New Roman" w:hAnsi="Times New Roman" w:cs="Times New Roman"/>
                <w:b/>
              </w:rPr>
            </w:pPr>
            <w:r w:rsidRPr="0090638B">
              <w:rPr>
                <w:rFonts w:ascii="Times New Roman" w:hAnsi="Times New Roman" w:cs="Times New Roman"/>
                <w:b/>
              </w:rPr>
              <w:t>Центр ра</w:t>
            </w:r>
            <w:r w:rsidRPr="0090638B">
              <w:rPr>
                <w:rFonts w:ascii="Times New Roman" w:hAnsi="Times New Roman" w:cs="Times New Roman"/>
                <w:b/>
              </w:rPr>
              <w:t>з</w:t>
            </w:r>
            <w:r w:rsidRPr="0090638B">
              <w:rPr>
                <w:rFonts w:ascii="Times New Roman" w:hAnsi="Times New Roman" w:cs="Times New Roman"/>
                <w:b/>
              </w:rPr>
              <w:t>вития речи</w:t>
            </w:r>
          </w:p>
          <w:p w:rsidR="0090638B" w:rsidRPr="0090638B" w:rsidRDefault="0090638B" w:rsidP="0090638B">
            <w:pPr>
              <w:widowControl w:val="0"/>
              <w:spacing w:after="0" w:line="240" w:lineRule="auto"/>
              <w:ind w:left="284" w:right="39" w:hanging="142"/>
              <w:rPr>
                <w:rFonts w:ascii="Times New Roman" w:hAnsi="Times New Roman" w:cs="Times New Roman"/>
                <w:b/>
              </w:rPr>
            </w:pPr>
            <w:r w:rsidRPr="0090638B">
              <w:rPr>
                <w:rFonts w:ascii="Times New Roman" w:hAnsi="Times New Roman" w:cs="Times New Roman"/>
                <w:b/>
              </w:rPr>
              <w:t xml:space="preserve">«Говорим </w:t>
            </w:r>
            <w:r w:rsidRPr="0090638B">
              <w:rPr>
                <w:rFonts w:ascii="Times New Roman" w:hAnsi="Times New Roman" w:cs="Times New Roman"/>
                <w:b/>
              </w:rPr>
              <w:lastRenderedPageBreak/>
              <w:t>правил</w:t>
            </w:r>
            <w:r w:rsidRPr="0090638B">
              <w:rPr>
                <w:rFonts w:ascii="Times New Roman" w:hAnsi="Times New Roman" w:cs="Times New Roman"/>
                <w:b/>
              </w:rPr>
              <w:t>ь</w:t>
            </w:r>
            <w:r w:rsidRPr="0090638B">
              <w:rPr>
                <w:rFonts w:ascii="Times New Roman" w:hAnsi="Times New Roman" w:cs="Times New Roman"/>
                <w:b/>
              </w:rPr>
              <w:t>но»</w:t>
            </w:r>
          </w:p>
          <w:p w:rsidR="0090638B" w:rsidRPr="0090638B" w:rsidRDefault="0090638B" w:rsidP="0090638B">
            <w:pPr>
              <w:widowControl w:val="0"/>
              <w:tabs>
                <w:tab w:val="left" w:pos="2160"/>
              </w:tabs>
              <w:spacing w:after="0" w:line="240" w:lineRule="auto"/>
              <w:ind w:right="3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149" w:type="pct"/>
          </w:tcPr>
          <w:p w:rsidR="0090638B" w:rsidRPr="0090638B" w:rsidRDefault="0090638B" w:rsidP="0090638B">
            <w:pPr>
              <w:pStyle w:val="Default"/>
            </w:pPr>
            <w:r w:rsidRPr="0090638B">
              <w:lastRenderedPageBreak/>
              <w:t xml:space="preserve">-Дидактические наглядные материалы; 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 xml:space="preserve">-предметные и сюжетные картинки и др.; 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 xml:space="preserve">-“Чудесный мешочек” с различными предметами. Кубики с картинками </w:t>
            </w:r>
            <w:r w:rsidR="0057789E">
              <w:rPr>
                <w:noProof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2955925</wp:posOffset>
                  </wp:positionH>
                  <wp:positionV relativeFrom="paragraph">
                    <wp:posOffset>97155</wp:posOffset>
                  </wp:positionV>
                  <wp:extent cx="1786255" cy="2099945"/>
                  <wp:effectExtent l="19050" t="0" r="4445" b="0"/>
                  <wp:wrapSquare wrapText="bothSides"/>
                  <wp:docPr id="7" name="Рисунок 1" descr="F:\ПРС СР гр Знайки\фото группы\IMG_3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F:\ПРС СР гр Знайки\фото группы\IMG_3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2099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0638B">
              <w:t xml:space="preserve">(классификация). 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 xml:space="preserve">-Дидактические игры. 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-Пособия: (пальчиковая гимнастика, ка</w:t>
            </w:r>
            <w:r w:rsidRPr="0090638B">
              <w:t>р</w:t>
            </w:r>
            <w:r w:rsidRPr="0090638B">
              <w:t>тотека дидактических игр, картотека ска</w:t>
            </w:r>
            <w:r w:rsidRPr="0090638B">
              <w:t>з</w:t>
            </w:r>
            <w:r w:rsidRPr="0090638B">
              <w:t>ки с подсказками, картотека сказки – ш</w:t>
            </w:r>
            <w:r w:rsidRPr="0090638B">
              <w:t>у</w:t>
            </w:r>
            <w:r w:rsidRPr="0090638B">
              <w:t>мелки).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-Картотека предметных картинок.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-Игры для развития фонематического сл</w:t>
            </w:r>
            <w:r w:rsidRPr="0090638B">
              <w:t>у</w:t>
            </w:r>
            <w:r w:rsidRPr="0090638B">
              <w:t xml:space="preserve">ха. </w:t>
            </w:r>
          </w:p>
          <w:p w:rsidR="0090638B" w:rsidRPr="0090638B" w:rsidRDefault="0057789E" w:rsidP="0090638B">
            <w:pPr>
              <w:pStyle w:val="Default"/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619760</wp:posOffset>
                  </wp:positionV>
                  <wp:extent cx="1608455" cy="1918970"/>
                  <wp:effectExtent l="19050" t="0" r="0" b="0"/>
                  <wp:wrapSquare wrapText="bothSides"/>
                  <wp:docPr id="5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8455" cy="19189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0638B" w:rsidRPr="0090638B">
              <w:t>-Наборы картинок для группировки, до 4-6 в каждой группе</w:t>
            </w:r>
            <w:proofErr w:type="gramStart"/>
            <w:r w:rsidR="0090638B" w:rsidRPr="0090638B">
              <w:t>:(</w:t>
            </w:r>
            <w:proofErr w:type="gramEnd"/>
            <w:r w:rsidR="0090638B" w:rsidRPr="0090638B">
              <w:t xml:space="preserve"> домашние животные, дикие животные, животные с детенышами, птицы, рыбы, деревья, цветы, овощи, фрукты, продукты питания, одежда, посуда, мебель, транспорт, предметы обихода. )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-Серии из 4 картинок: времена года (природа и сезонная деятельность людей).</w:t>
            </w:r>
          </w:p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-Сюжетные картинки крупного формата с различной тематикой, близкой ребенку, ск</w:t>
            </w: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зочной, социобытовой.</w:t>
            </w:r>
            <w:r w:rsidR="0057789E">
              <w:rPr>
                <w:noProof/>
                <w:sz w:val="24"/>
                <w:szCs w:val="24"/>
              </w:rPr>
              <w:t xml:space="preserve"> </w:t>
            </w:r>
          </w:p>
        </w:tc>
      </w:tr>
      <w:tr w:rsidR="0090638B" w:rsidRPr="0090638B" w:rsidTr="004505B0">
        <w:trPr>
          <w:trHeight w:val="552"/>
        </w:trPr>
        <w:tc>
          <w:tcPr>
            <w:tcW w:w="851" w:type="pct"/>
          </w:tcPr>
          <w:p w:rsidR="0090638B" w:rsidRPr="0090638B" w:rsidRDefault="0090638B" w:rsidP="0090638B">
            <w:pPr>
              <w:widowControl w:val="0"/>
              <w:spacing w:after="0" w:line="240" w:lineRule="auto"/>
              <w:ind w:left="142" w:right="39"/>
              <w:jc w:val="center"/>
              <w:rPr>
                <w:rFonts w:ascii="Times New Roman" w:hAnsi="Times New Roman" w:cs="Times New Roman"/>
                <w:b/>
              </w:rPr>
            </w:pPr>
            <w:r w:rsidRPr="0090638B">
              <w:rPr>
                <w:rFonts w:ascii="Times New Roman" w:hAnsi="Times New Roman" w:cs="Times New Roman"/>
                <w:b/>
              </w:rPr>
              <w:lastRenderedPageBreak/>
              <w:t>Центр кн</w:t>
            </w:r>
            <w:r w:rsidRPr="0090638B">
              <w:rPr>
                <w:rFonts w:ascii="Times New Roman" w:hAnsi="Times New Roman" w:cs="Times New Roman"/>
                <w:b/>
              </w:rPr>
              <w:t>и</w:t>
            </w:r>
            <w:r w:rsidRPr="0090638B">
              <w:rPr>
                <w:rFonts w:ascii="Times New Roman" w:hAnsi="Times New Roman" w:cs="Times New Roman"/>
                <w:b/>
              </w:rPr>
              <w:t>ги и театра</w:t>
            </w:r>
          </w:p>
          <w:p w:rsidR="0090638B" w:rsidRPr="0090638B" w:rsidRDefault="0090638B" w:rsidP="0090638B">
            <w:pPr>
              <w:widowControl w:val="0"/>
              <w:spacing w:after="0" w:line="240" w:lineRule="auto"/>
              <w:ind w:left="142" w:right="39"/>
              <w:jc w:val="center"/>
              <w:rPr>
                <w:rFonts w:ascii="Times New Roman" w:hAnsi="Times New Roman" w:cs="Times New Roman"/>
                <w:b/>
              </w:rPr>
            </w:pPr>
            <w:r w:rsidRPr="0090638B">
              <w:rPr>
                <w:rFonts w:ascii="Times New Roman" w:hAnsi="Times New Roman" w:cs="Times New Roman"/>
                <w:b/>
              </w:rPr>
              <w:t xml:space="preserve"> « В гостях у сказки»</w:t>
            </w:r>
          </w:p>
        </w:tc>
        <w:tc>
          <w:tcPr>
            <w:tcW w:w="4149" w:type="pct"/>
          </w:tcPr>
          <w:p w:rsidR="0090638B" w:rsidRPr="0090638B" w:rsidRDefault="0090638B" w:rsidP="0090638B">
            <w:pPr>
              <w:pStyle w:val="Default"/>
            </w:pPr>
            <w:r w:rsidRPr="0090638B">
              <w:t xml:space="preserve">Литература по программе: 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 xml:space="preserve">-Портреты писателей, хрестоматия для детей 4-5 лет. 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 xml:space="preserve">-Сказка за сказкой. 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 xml:space="preserve">-Пять сказок. 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 xml:space="preserve">-Красная шапочка. 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 xml:space="preserve">-К. Чуковский детям. 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Дополнительная литература: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-Андерсен Х.К «Сказки»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-Бажов П.П. «Уральские сказы»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-Барто А.Л. «Лучшие стихи для детей»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-Барто А.Л. «Уронили мишку на пол»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-Благинина Е.А. «Азбука в стихах»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-Благинина Е.А. «Стихи, сказки и игры»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-Берестов В.Д. «Как хорошо уметь читать».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-Гурина И. В. «Снегурочка»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 xml:space="preserve">-Голенищева О. «Мы играем понемножку на </w:t>
            </w:r>
            <w:proofErr w:type="gramStart"/>
            <w:r w:rsidRPr="0090638B">
              <w:t>-г</w:t>
            </w:r>
            <w:proofErr w:type="gramEnd"/>
            <w:r w:rsidRPr="0090638B">
              <w:t>армошке и на ложках»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-Жукова Ю. «Лунтик и его весёлые друзья»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-Заходер Б.В. «Кто ходит в гости по утрам»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-Костина В. «Летучий корабль»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</w:t>
            </w:r>
            <w:proofErr w:type="gramStart"/>
            <w:r w:rsidRPr="0090638B">
              <w:t>Мамин-Сибиряк</w:t>
            </w:r>
            <w:proofErr w:type="gramEnd"/>
            <w:r w:rsidRPr="0090638B">
              <w:t xml:space="preserve"> Д.Н. «Алёнушкины сказки»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-Маршак С.Я. «</w:t>
            </w:r>
            <w:proofErr w:type="gramStart"/>
            <w:r w:rsidRPr="0090638B">
              <w:t>Робин-Бобин</w:t>
            </w:r>
            <w:proofErr w:type="gramEnd"/>
            <w:r w:rsidRPr="0090638B">
              <w:t>»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 xml:space="preserve">-Михалков С.В. «Вот </w:t>
            </w:r>
            <w:proofErr w:type="gramStart"/>
            <w:r w:rsidRPr="0090638B">
              <w:t>компания</w:t>
            </w:r>
            <w:proofErr w:type="gramEnd"/>
            <w:r w:rsidRPr="0090638B">
              <w:t xml:space="preserve"> какая»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-Михалков С.В. «Детские стихи»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-Михалков С.В. «Сказки и стихи для малышей»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-Нестеренко В. «Весёлые машинки»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-Носов Н.Н. «Мишкина каша»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-Перро Ш. «Красная шапочка и другие сказки»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-Пушкин А.С. «Сказка о царе Салтане»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-Русакова Е. «</w:t>
            </w:r>
            <w:proofErr w:type="gramStart"/>
            <w:r w:rsidRPr="0090638B">
              <w:t>Сказка про машинку</w:t>
            </w:r>
            <w:proofErr w:type="gramEnd"/>
            <w:r w:rsidRPr="0090638B">
              <w:t>»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lastRenderedPageBreak/>
              <w:t>-Русакова Е. «</w:t>
            </w:r>
            <w:proofErr w:type="gramStart"/>
            <w:r w:rsidRPr="0090638B">
              <w:t>Сказка про щенка</w:t>
            </w:r>
            <w:proofErr w:type="gramEnd"/>
            <w:r w:rsidRPr="0090638B">
              <w:t>»</w:t>
            </w:r>
          </w:p>
          <w:p w:rsidR="0090638B" w:rsidRPr="0090638B" w:rsidRDefault="0057789E" w:rsidP="0090638B">
            <w:pPr>
              <w:pStyle w:val="Default"/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1913255</wp:posOffset>
                  </wp:positionH>
                  <wp:positionV relativeFrom="paragraph">
                    <wp:posOffset>42545</wp:posOffset>
                  </wp:positionV>
                  <wp:extent cx="2827655" cy="2220595"/>
                  <wp:effectExtent l="19050" t="0" r="0" b="0"/>
                  <wp:wrapSquare wrapText="bothSides"/>
                  <wp:docPr id="5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655" cy="2220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0638B" w:rsidRPr="0090638B">
              <w:t>-Степанов В. «Пять ск</w:t>
            </w:r>
            <w:r w:rsidR="0090638B" w:rsidRPr="0090638B">
              <w:t>а</w:t>
            </w:r>
            <w:r w:rsidR="0090638B" w:rsidRPr="0090638B">
              <w:t>зок»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-Толстой А. «Сказки для самых маленьких»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-Ульева Е. «Энциклопедия для малышей в сказках»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-Чуковский К.И. «Мойд</w:t>
            </w:r>
            <w:r w:rsidRPr="0090638B">
              <w:t>о</w:t>
            </w:r>
            <w:r w:rsidRPr="0090638B">
              <w:t>дыр»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-Юдаева М.В. «Хрестом</w:t>
            </w:r>
            <w:r w:rsidRPr="0090638B">
              <w:t>а</w:t>
            </w:r>
            <w:r w:rsidRPr="0090638B">
              <w:t>тия»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 xml:space="preserve">-Ширма. 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-Набор наручных кукол</w:t>
            </w:r>
            <w:proofErr w:type="gramStart"/>
            <w:r w:rsidRPr="0090638B">
              <w:t xml:space="preserve"> :</w:t>
            </w:r>
            <w:proofErr w:type="gramEnd"/>
            <w:r w:rsidRPr="0090638B">
              <w:t xml:space="preserve"> (дедушка, бабушка, вну</w:t>
            </w:r>
            <w:r w:rsidRPr="0090638B">
              <w:t>ч</w:t>
            </w:r>
            <w:r w:rsidRPr="0090638B">
              <w:t xml:space="preserve">ка, волк, собака, лиса, заяц, кошка). 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-Пособия: (пальчиковая гимнастика, картотека дидактических игр, ка</w:t>
            </w:r>
            <w:r w:rsidRPr="0090638B">
              <w:t>р</w:t>
            </w:r>
            <w:r w:rsidRPr="0090638B">
              <w:t>тотека сказки с подсказками, картотека сказки – шумелки.)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-Картотека предметных картинок, игры для развития фонематического слуха.</w:t>
            </w:r>
            <w:r w:rsidR="0057789E">
              <w:rPr>
                <w:noProof/>
              </w:rPr>
              <w:t xml:space="preserve"> </w:t>
            </w:r>
          </w:p>
        </w:tc>
      </w:tr>
      <w:tr w:rsidR="0090638B" w:rsidRPr="0090638B" w:rsidTr="004505B0">
        <w:trPr>
          <w:trHeight w:val="290"/>
        </w:trPr>
        <w:tc>
          <w:tcPr>
            <w:tcW w:w="5000" w:type="pct"/>
            <w:gridSpan w:val="2"/>
          </w:tcPr>
          <w:p w:rsidR="0090638B" w:rsidRPr="0090638B" w:rsidRDefault="0090638B" w:rsidP="0090638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0638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Художественно-эстетическое</w:t>
            </w:r>
            <w:proofErr w:type="spellEnd"/>
            <w:r w:rsidRPr="009063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0638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развитие</w:t>
            </w:r>
            <w:proofErr w:type="spellEnd"/>
          </w:p>
        </w:tc>
      </w:tr>
      <w:tr w:rsidR="0090638B" w:rsidRPr="0090638B" w:rsidTr="004505B0">
        <w:trPr>
          <w:trHeight w:val="290"/>
        </w:trPr>
        <w:tc>
          <w:tcPr>
            <w:tcW w:w="851" w:type="pct"/>
          </w:tcPr>
          <w:p w:rsidR="0090638B" w:rsidRPr="0090638B" w:rsidRDefault="0090638B" w:rsidP="0090638B">
            <w:pPr>
              <w:widowControl w:val="0"/>
              <w:spacing w:after="0" w:line="240" w:lineRule="auto"/>
              <w:ind w:left="103" w:right="39" w:hanging="103"/>
              <w:jc w:val="center"/>
              <w:rPr>
                <w:rFonts w:ascii="Times New Roman" w:hAnsi="Times New Roman" w:cs="Times New Roman"/>
                <w:b/>
              </w:rPr>
            </w:pPr>
            <w:r w:rsidRPr="0090638B">
              <w:rPr>
                <w:rFonts w:ascii="Times New Roman" w:hAnsi="Times New Roman" w:cs="Times New Roman"/>
                <w:b/>
              </w:rPr>
              <w:t xml:space="preserve"> Центр </w:t>
            </w:r>
            <w:proofErr w:type="gramStart"/>
            <w:r w:rsidRPr="0090638B">
              <w:rPr>
                <w:rFonts w:ascii="Times New Roman" w:hAnsi="Times New Roman" w:cs="Times New Roman"/>
                <w:b/>
              </w:rPr>
              <w:t>из</w:t>
            </w:r>
            <w:r w:rsidRPr="0090638B">
              <w:rPr>
                <w:rFonts w:ascii="Times New Roman" w:hAnsi="Times New Roman" w:cs="Times New Roman"/>
                <w:b/>
              </w:rPr>
              <w:t>о</w:t>
            </w:r>
            <w:r w:rsidRPr="0090638B">
              <w:rPr>
                <w:rFonts w:ascii="Times New Roman" w:hAnsi="Times New Roman" w:cs="Times New Roman"/>
                <w:b/>
              </w:rPr>
              <w:t>бразител</w:t>
            </w:r>
            <w:r w:rsidRPr="0090638B">
              <w:rPr>
                <w:rFonts w:ascii="Times New Roman" w:hAnsi="Times New Roman" w:cs="Times New Roman"/>
                <w:b/>
              </w:rPr>
              <w:t>ь</w:t>
            </w:r>
            <w:r w:rsidRPr="0090638B">
              <w:rPr>
                <w:rFonts w:ascii="Times New Roman" w:hAnsi="Times New Roman" w:cs="Times New Roman"/>
                <w:b/>
              </w:rPr>
              <w:t>ного</w:t>
            </w:r>
            <w:proofErr w:type="gramEnd"/>
          </w:p>
          <w:p w:rsidR="0090638B" w:rsidRPr="0090638B" w:rsidRDefault="0090638B" w:rsidP="0090638B">
            <w:pPr>
              <w:widowControl w:val="0"/>
              <w:spacing w:after="0" w:line="240" w:lineRule="auto"/>
              <w:ind w:left="103" w:right="39" w:hanging="103"/>
              <w:jc w:val="center"/>
              <w:rPr>
                <w:rFonts w:ascii="Times New Roman" w:hAnsi="Times New Roman" w:cs="Times New Roman"/>
                <w:b/>
              </w:rPr>
            </w:pPr>
            <w:r w:rsidRPr="0090638B">
              <w:rPr>
                <w:rFonts w:ascii="Times New Roman" w:hAnsi="Times New Roman" w:cs="Times New Roman"/>
                <w:b/>
              </w:rPr>
              <w:t>искусства</w:t>
            </w:r>
          </w:p>
          <w:p w:rsidR="0090638B" w:rsidRPr="0090638B" w:rsidRDefault="0090638B" w:rsidP="0090638B">
            <w:pPr>
              <w:widowControl w:val="0"/>
              <w:spacing w:after="0" w:line="240" w:lineRule="auto"/>
              <w:ind w:left="103" w:right="39" w:hanging="10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b/>
              </w:rPr>
              <w:t>«Умелые ручки»</w:t>
            </w:r>
          </w:p>
        </w:tc>
        <w:tc>
          <w:tcPr>
            <w:tcW w:w="4149" w:type="pct"/>
          </w:tcPr>
          <w:p w:rsidR="0090638B" w:rsidRPr="0090638B" w:rsidRDefault="0057789E" w:rsidP="0090638B">
            <w:pPr>
              <w:pStyle w:val="Default"/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57150</wp:posOffset>
                  </wp:positionV>
                  <wp:extent cx="1616710" cy="2250440"/>
                  <wp:effectExtent l="19050" t="0" r="2540" b="0"/>
                  <wp:wrapSquare wrapText="bothSides"/>
                  <wp:docPr id="60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6710" cy="225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0638B" w:rsidRPr="0090638B">
              <w:t>-Кисточки, альбомы.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 Ножницы.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 xml:space="preserve">- Пластилин. 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-Непроливайки – стаканчики.</w:t>
            </w:r>
          </w:p>
          <w:p w:rsidR="0090638B" w:rsidRPr="0090638B" w:rsidRDefault="0057789E" w:rsidP="0090638B">
            <w:pPr>
              <w:pStyle w:val="Default"/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1130300</wp:posOffset>
                  </wp:positionH>
                  <wp:positionV relativeFrom="paragraph">
                    <wp:posOffset>431165</wp:posOffset>
                  </wp:positionV>
                  <wp:extent cx="1829435" cy="2250440"/>
                  <wp:effectExtent l="19050" t="0" r="0" b="0"/>
                  <wp:wrapSquare wrapText="bothSides"/>
                  <wp:docPr id="6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435" cy="2250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0638B" w:rsidRPr="0090638B">
              <w:t>- Цветные карандаши, простые карандаши, фломастеры, стаканы пластмассовые</w:t>
            </w:r>
            <w:proofErr w:type="gramStart"/>
            <w:r w:rsidR="0090638B" w:rsidRPr="0090638B">
              <w:t>.д</w:t>
            </w:r>
            <w:proofErr w:type="gramEnd"/>
            <w:r w:rsidR="0090638B" w:rsidRPr="0090638B">
              <w:t>ля к</w:t>
            </w:r>
            <w:r w:rsidR="0090638B" w:rsidRPr="0090638B">
              <w:t>а</w:t>
            </w:r>
            <w:r w:rsidR="0090638B" w:rsidRPr="0090638B">
              <w:t>рандашей, трафареты, цветные ме</w:t>
            </w:r>
            <w:r w:rsidR="0090638B" w:rsidRPr="0090638B">
              <w:t>л</w:t>
            </w:r>
            <w:r w:rsidR="0090638B" w:rsidRPr="0090638B">
              <w:t>ки. -Салфетки из ткани.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 Восковые к</w:t>
            </w:r>
            <w:r w:rsidRPr="0090638B">
              <w:t>а</w:t>
            </w:r>
            <w:r w:rsidRPr="0090638B">
              <w:t>рандаши 12 цвет.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 Цветная бумага, картон цветной, ка</w:t>
            </w:r>
            <w:r w:rsidRPr="0090638B">
              <w:t>р</w:t>
            </w:r>
            <w:r w:rsidRPr="0090638B">
              <w:t xml:space="preserve">тон белый, </w:t>
            </w:r>
            <w:proofErr w:type="gramStart"/>
            <w:r w:rsidRPr="0090638B">
              <w:t>-Р</w:t>
            </w:r>
            <w:proofErr w:type="gramEnd"/>
            <w:r w:rsidRPr="0090638B">
              <w:t>аскраски .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 xml:space="preserve">-Клей – карандаш. 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-Доски для пластилина.</w:t>
            </w:r>
          </w:p>
          <w:p w:rsidR="0090638B" w:rsidRPr="0090638B" w:rsidRDefault="0090638B" w:rsidP="0090638B">
            <w:pPr>
              <w:pStyle w:val="Default"/>
            </w:pPr>
            <w:r w:rsidRPr="0090638B">
              <w:t>- Баночки для клея.</w:t>
            </w:r>
            <w:r w:rsidR="0057789E">
              <w:rPr>
                <w:noProof/>
              </w:rPr>
              <w:t xml:space="preserve"> </w:t>
            </w:r>
          </w:p>
        </w:tc>
      </w:tr>
      <w:tr w:rsidR="0090638B" w:rsidRPr="0090638B" w:rsidTr="004505B0">
        <w:trPr>
          <w:trHeight w:val="563"/>
        </w:trPr>
        <w:tc>
          <w:tcPr>
            <w:tcW w:w="851" w:type="pct"/>
          </w:tcPr>
          <w:p w:rsidR="0090638B" w:rsidRPr="0090638B" w:rsidRDefault="0090638B" w:rsidP="0090638B">
            <w:pPr>
              <w:widowControl w:val="0"/>
              <w:spacing w:after="0" w:line="240" w:lineRule="auto"/>
              <w:ind w:left="103" w:right="39" w:hanging="69"/>
              <w:jc w:val="center"/>
              <w:rPr>
                <w:rFonts w:ascii="Times New Roman" w:hAnsi="Times New Roman" w:cs="Times New Roman"/>
                <w:b/>
              </w:rPr>
            </w:pPr>
            <w:r w:rsidRPr="0090638B">
              <w:rPr>
                <w:rFonts w:ascii="Times New Roman" w:hAnsi="Times New Roman" w:cs="Times New Roman"/>
                <w:b/>
              </w:rPr>
              <w:t>Центр м</w:t>
            </w:r>
            <w:r w:rsidRPr="0090638B">
              <w:rPr>
                <w:rFonts w:ascii="Times New Roman" w:hAnsi="Times New Roman" w:cs="Times New Roman"/>
                <w:b/>
              </w:rPr>
              <w:t>у</w:t>
            </w:r>
            <w:r w:rsidRPr="0090638B">
              <w:rPr>
                <w:rFonts w:ascii="Times New Roman" w:hAnsi="Times New Roman" w:cs="Times New Roman"/>
                <w:b/>
              </w:rPr>
              <w:t>зыки «В</w:t>
            </w:r>
            <w:r w:rsidRPr="0090638B">
              <w:rPr>
                <w:rFonts w:ascii="Times New Roman" w:hAnsi="Times New Roman" w:cs="Times New Roman"/>
                <w:b/>
              </w:rPr>
              <w:t>е</w:t>
            </w:r>
            <w:r w:rsidRPr="0090638B">
              <w:rPr>
                <w:rFonts w:ascii="Times New Roman" w:hAnsi="Times New Roman" w:cs="Times New Roman"/>
                <w:b/>
              </w:rPr>
              <w:t>селые но</w:t>
            </w:r>
            <w:r w:rsidRPr="0090638B">
              <w:rPr>
                <w:rFonts w:ascii="Times New Roman" w:hAnsi="Times New Roman" w:cs="Times New Roman"/>
                <w:b/>
              </w:rPr>
              <w:t>т</w:t>
            </w:r>
            <w:r w:rsidRPr="0090638B">
              <w:rPr>
                <w:rFonts w:ascii="Times New Roman" w:hAnsi="Times New Roman" w:cs="Times New Roman"/>
                <w:b/>
              </w:rPr>
              <w:t>ки»</w:t>
            </w:r>
          </w:p>
          <w:p w:rsidR="0090638B" w:rsidRPr="0090638B" w:rsidRDefault="0090638B" w:rsidP="0090638B">
            <w:pPr>
              <w:widowControl w:val="0"/>
              <w:spacing w:after="0" w:line="240" w:lineRule="auto"/>
              <w:ind w:left="103" w:right="39" w:hanging="69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149" w:type="pct"/>
          </w:tcPr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 xml:space="preserve">-Лото «Музыкальные инструменты». </w:t>
            </w:r>
          </w:p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-Музыкальные инструменты: (барабан, маракас, кастаньеты, микрофон, колокольчики, деревянные ложки гитара, маленький бубен.)</w:t>
            </w:r>
            <w:proofErr w:type="gramEnd"/>
          </w:p>
          <w:p w:rsidR="0090638B" w:rsidRPr="0090638B" w:rsidRDefault="0057789E" w:rsidP="0090638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81280</wp:posOffset>
                  </wp:positionV>
                  <wp:extent cx="2106295" cy="1617345"/>
                  <wp:effectExtent l="19050" t="0" r="8255" b="0"/>
                  <wp:wrapSquare wrapText="bothSides"/>
                  <wp:docPr id="6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295" cy="1617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- Диски с детскими песнями.</w:t>
            </w:r>
            <w:r>
              <w:rPr>
                <w:noProof/>
                <w:sz w:val="24"/>
                <w:szCs w:val="24"/>
              </w:rPr>
              <w:t xml:space="preserve"> </w:t>
            </w:r>
          </w:p>
        </w:tc>
      </w:tr>
      <w:tr w:rsidR="0090638B" w:rsidRPr="0090638B" w:rsidTr="004505B0">
        <w:trPr>
          <w:trHeight w:val="563"/>
        </w:trPr>
        <w:tc>
          <w:tcPr>
            <w:tcW w:w="851" w:type="pct"/>
          </w:tcPr>
          <w:p w:rsidR="0090638B" w:rsidRPr="0090638B" w:rsidRDefault="0090638B" w:rsidP="0090638B">
            <w:pPr>
              <w:widowControl w:val="0"/>
              <w:spacing w:after="0" w:line="240" w:lineRule="auto"/>
              <w:ind w:right="39"/>
              <w:jc w:val="center"/>
              <w:rPr>
                <w:rFonts w:ascii="Times New Roman" w:hAnsi="Times New Roman" w:cs="Times New Roman"/>
                <w:b/>
              </w:rPr>
            </w:pPr>
            <w:r w:rsidRPr="0090638B">
              <w:rPr>
                <w:rFonts w:ascii="Times New Roman" w:hAnsi="Times New Roman" w:cs="Times New Roman"/>
                <w:b/>
              </w:rPr>
              <w:lastRenderedPageBreak/>
              <w:t>Центр ко</w:t>
            </w:r>
            <w:r w:rsidRPr="0090638B">
              <w:rPr>
                <w:rFonts w:ascii="Times New Roman" w:hAnsi="Times New Roman" w:cs="Times New Roman"/>
                <w:b/>
              </w:rPr>
              <w:t>н</w:t>
            </w:r>
            <w:r w:rsidRPr="0090638B">
              <w:rPr>
                <w:rFonts w:ascii="Times New Roman" w:hAnsi="Times New Roman" w:cs="Times New Roman"/>
                <w:b/>
              </w:rPr>
              <w:t>струиров</w:t>
            </w:r>
            <w:r w:rsidRPr="0090638B">
              <w:rPr>
                <w:rFonts w:ascii="Times New Roman" w:hAnsi="Times New Roman" w:cs="Times New Roman"/>
                <w:b/>
              </w:rPr>
              <w:t>а</w:t>
            </w:r>
            <w:r w:rsidRPr="0090638B">
              <w:rPr>
                <w:rFonts w:ascii="Times New Roman" w:hAnsi="Times New Roman" w:cs="Times New Roman"/>
                <w:b/>
              </w:rPr>
              <w:t>ния</w:t>
            </w:r>
          </w:p>
          <w:p w:rsidR="0090638B" w:rsidRPr="0090638B" w:rsidRDefault="0090638B" w:rsidP="0090638B">
            <w:pPr>
              <w:widowControl w:val="0"/>
              <w:spacing w:after="0" w:line="240" w:lineRule="auto"/>
              <w:ind w:right="39"/>
              <w:jc w:val="center"/>
              <w:rPr>
                <w:rFonts w:ascii="Times New Roman" w:hAnsi="Times New Roman" w:cs="Times New Roman"/>
                <w:b/>
              </w:rPr>
            </w:pPr>
            <w:r w:rsidRPr="0090638B">
              <w:rPr>
                <w:rFonts w:ascii="Times New Roman" w:hAnsi="Times New Roman" w:cs="Times New Roman"/>
                <w:b/>
              </w:rPr>
              <w:t>«Строим с</w:t>
            </w:r>
            <w:r w:rsidRPr="0090638B">
              <w:rPr>
                <w:rFonts w:ascii="Times New Roman" w:hAnsi="Times New Roman" w:cs="Times New Roman"/>
                <w:b/>
              </w:rPr>
              <w:t>а</w:t>
            </w:r>
            <w:r w:rsidRPr="0090638B">
              <w:rPr>
                <w:rFonts w:ascii="Times New Roman" w:hAnsi="Times New Roman" w:cs="Times New Roman"/>
                <w:b/>
              </w:rPr>
              <w:t>ми»</w:t>
            </w:r>
          </w:p>
        </w:tc>
        <w:tc>
          <w:tcPr>
            <w:tcW w:w="4149" w:type="pct"/>
          </w:tcPr>
          <w:p w:rsidR="0090638B" w:rsidRPr="0090638B" w:rsidRDefault="00EC3AD1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2343150</wp:posOffset>
                  </wp:positionH>
                  <wp:positionV relativeFrom="paragraph">
                    <wp:posOffset>6985</wp:posOffset>
                  </wp:positionV>
                  <wp:extent cx="2442210" cy="2210435"/>
                  <wp:effectExtent l="19050" t="0" r="0" b="0"/>
                  <wp:wrapSquare wrapText="bothSides"/>
                  <wp:docPr id="63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210" cy="2210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-Губковый настольный констру</w:t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тор.</w:t>
            </w:r>
          </w:p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-Набор строительного материала, имеющего основные детали: (к</w:t>
            </w: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бики, кирпичики, призмы, коро</w:t>
            </w: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 xml:space="preserve">кие и длинные пластины), </w:t>
            </w:r>
          </w:p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-Конструктор из серии: «Лего» крупны.</w:t>
            </w:r>
          </w:p>
          <w:p w:rsid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 xml:space="preserve">-2 короба  для крупного лего– </w:t>
            </w:r>
            <w:proofErr w:type="gramStart"/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ко</w:t>
            </w:r>
            <w:proofErr w:type="gramEnd"/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нструктора и кубиков кру</w:t>
            </w: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ных.</w:t>
            </w:r>
          </w:p>
          <w:p w:rsidR="007B79B2" w:rsidRDefault="007B79B2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79B2" w:rsidRPr="0090638B" w:rsidRDefault="007B79B2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638B" w:rsidRPr="0090638B" w:rsidTr="004505B0">
        <w:trPr>
          <w:trHeight w:val="290"/>
        </w:trPr>
        <w:tc>
          <w:tcPr>
            <w:tcW w:w="5000" w:type="pct"/>
            <w:gridSpan w:val="2"/>
          </w:tcPr>
          <w:p w:rsidR="0090638B" w:rsidRPr="0090638B" w:rsidRDefault="0090638B" w:rsidP="0090638B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</w:tr>
      <w:tr w:rsidR="0090638B" w:rsidRPr="0090638B" w:rsidTr="004505B0">
        <w:trPr>
          <w:trHeight w:val="290"/>
        </w:trPr>
        <w:tc>
          <w:tcPr>
            <w:tcW w:w="851" w:type="pct"/>
          </w:tcPr>
          <w:p w:rsidR="0090638B" w:rsidRPr="0090638B" w:rsidRDefault="0090638B" w:rsidP="0090638B">
            <w:pPr>
              <w:widowControl w:val="0"/>
              <w:tabs>
                <w:tab w:val="left" w:pos="905"/>
              </w:tabs>
              <w:spacing w:after="0" w:line="240" w:lineRule="auto"/>
              <w:ind w:left="34" w:right="104" w:hanging="34"/>
              <w:jc w:val="center"/>
              <w:rPr>
                <w:rFonts w:ascii="Times New Roman" w:hAnsi="Times New Roman" w:cs="Times New Roman"/>
                <w:b/>
              </w:rPr>
            </w:pPr>
            <w:r w:rsidRPr="0090638B">
              <w:rPr>
                <w:rFonts w:ascii="Times New Roman" w:hAnsi="Times New Roman" w:cs="Times New Roman"/>
                <w:b/>
              </w:rPr>
              <w:t xml:space="preserve">Центр </w:t>
            </w:r>
            <w:r w:rsidRPr="0090638B">
              <w:rPr>
                <w:rFonts w:ascii="Times New Roman" w:hAnsi="Times New Roman" w:cs="Times New Roman"/>
                <w:b/>
                <w:spacing w:val="-1"/>
              </w:rPr>
              <w:t>ф</w:t>
            </w:r>
            <w:r w:rsidRPr="0090638B">
              <w:rPr>
                <w:rFonts w:ascii="Times New Roman" w:hAnsi="Times New Roman" w:cs="Times New Roman"/>
                <w:b/>
                <w:spacing w:val="-1"/>
              </w:rPr>
              <w:t>и</w:t>
            </w:r>
            <w:r w:rsidRPr="0090638B">
              <w:rPr>
                <w:rFonts w:ascii="Times New Roman" w:hAnsi="Times New Roman" w:cs="Times New Roman"/>
                <w:b/>
                <w:spacing w:val="-1"/>
              </w:rPr>
              <w:t xml:space="preserve">зического </w:t>
            </w:r>
            <w:r w:rsidRPr="0090638B">
              <w:rPr>
                <w:rFonts w:ascii="Times New Roman" w:hAnsi="Times New Roman" w:cs="Times New Roman"/>
                <w:b/>
              </w:rPr>
              <w:t>развития и здоровья</w:t>
            </w:r>
          </w:p>
          <w:p w:rsidR="0090638B" w:rsidRPr="0090638B" w:rsidRDefault="0090638B" w:rsidP="0090638B">
            <w:pPr>
              <w:widowControl w:val="0"/>
              <w:tabs>
                <w:tab w:val="left" w:pos="905"/>
              </w:tabs>
              <w:spacing w:after="0" w:line="240" w:lineRule="auto"/>
              <w:ind w:left="34" w:right="104" w:hanging="3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b/>
              </w:rPr>
              <w:t>«Здоровя</w:t>
            </w:r>
            <w:r w:rsidRPr="0090638B">
              <w:rPr>
                <w:rFonts w:ascii="Times New Roman" w:hAnsi="Times New Roman" w:cs="Times New Roman"/>
                <w:b/>
              </w:rPr>
              <w:t>ч</w:t>
            </w:r>
            <w:r w:rsidRPr="0090638B">
              <w:rPr>
                <w:rFonts w:ascii="Times New Roman" w:hAnsi="Times New Roman" w:cs="Times New Roman"/>
                <w:b/>
              </w:rPr>
              <w:t>ки»</w:t>
            </w:r>
          </w:p>
        </w:tc>
        <w:tc>
          <w:tcPr>
            <w:tcW w:w="4149" w:type="pct"/>
          </w:tcPr>
          <w:p w:rsidR="0090638B" w:rsidRPr="0090638B" w:rsidRDefault="0090638B" w:rsidP="009063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 xml:space="preserve">-Гимнастическая лестница 1; </w:t>
            </w:r>
          </w:p>
          <w:p w:rsidR="0090638B" w:rsidRPr="0090638B" w:rsidRDefault="0090638B" w:rsidP="009063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 xml:space="preserve">-Обручи 5; </w:t>
            </w:r>
          </w:p>
          <w:p w:rsidR="0090638B" w:rsidRPr="0090638B" w:rsidRDefault="007B79B2" w:rsidP="009063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2404110</wp:posOffset>
                  </wp:positionH>
                  <wp:positionV relativeFrom="paragraph">
                    <wp:posOffset>107315</wp:posOffset>
                  </wp:positionV>
                  <wp:extent cx="2381885" cy="1958975"/>
                  <wp:effectExtent l="19050" t="0" r="0" b="0"/>
                  <wp:wrapSquare wrapText="bothSides"/>
                  <wp:docPr id="6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195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-Мячи разного размера по колич</w:t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>ству детей;</w:t>
            </w:r>
          </w:p>
          <w:p w:rsidR="0090638B" w:rsidRPr="0090638B" w:rsidRDefault="0090638B" w:rsidP="009063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 xml:space="preserve">-Массажные мячи по количеству детей; </w:t>
            </w:r>
          </w:p>
          <w:p w:rsidR="0090638B" w:rsidRPr="0090638B" w:rsidRDefault="0090638B" w:rsidP="0090638B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-Игра "Бильбоке"4;</w:t>
            </w:r>
          </w:p>
          <w:p w:rsidR="0090638B" w:rsidRPr="0090638B" w:rsidRDefault="0090638B" w:rsidP="009063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-Штанга 1;</w:t>
            </w:r>
          </w:p>
          <w:p w:rsidR="0090638B" w:rsidRPr="0090638B" w:rsidRDefault="0090638B" w:rsidP="009063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 xml:space="preserve">-Гимнастические палки 5; </w:t>
            </w:r>
          </w:p>
          <w:p w:rsidR="0090638B" w:rsidRPr="0090638B" w:rsidRDefault="0090638B" w:rsidP="009063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 xml:space="preserve">-Скакалки 7; </w:t>
            </w:r>
          </w:p>
          <w:p w:rsidR="0090638B" w:rsidRPr="0090638B" w:rsidRDefault="0090638B" w:rsidP="0090638B">
            <w:pPr>
              <w:tabs>
                <w:tab w:val="left" w:pos="150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 xml:space="preserve">-Дуги 2; </w:t>
            </w: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0638B" w:rsidRPr="0090638B" w:rsidRDefault="0090638B" w:rsidP="009063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-Игра "Солнце"1;</w:t>
            </w:r>
          </w:p>
          <w:p w:rsidR="0090638B" w:rsidRPr="0090638B" w:rsidRDefault="007B79B2" w:rsidP="009063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314325</wp:posOffset>
                  </wp:positionV>
                  <wp:extent cx="2381885" cy="2331085"/>
                  <wp:effectExtent l="19050" t="0" r="0" b="0"/>
                  <wp:wrapSquare wrapText="bothSides"/>
                  <wp:docPr id="65" name="Рисунок 2" descr="F:\Средняя группа Знайки\физ.ра\спорт уголок\IMG_20180123_152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F:\Средняя группа Знайки\физ.ра\спорт уголок\IMG_20180123_152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885" cy="233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0638B" w:rsidRPr="0090638B">
              <w:rPr>
                <w:rFonts w:ascii="Times New Roman" w:hAnsi="Times New Roman" w:cs="Times New Roman"/>
                <w:sz w:val="24"/>
                <w:szCs w:val="24"/>
              </w:rPr>
              <w:t xml:space="preserve">-Флажки и ленты по количеству детей; </w:t>
            </w:r>
          </w:p>
          <w:p w:rsidR="0090638B" w:rsidRPr="0090638B" w:rsidRDefault="0090638B" w:rsidP="009063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-Мешочки для метания </w:t>
            </w: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по кол</w:t>
            </w: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 xml:space="preserve">честву детей; </w:t>
            </w:r>
          </w:p>
          <w:p w:rsidR="0090638B" w:rsidRPr="0090638B" w:rsidRDefault="0090638B" w:rsidP="0090638B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</w:pPr>
            <w:r w:rsidRPr="0090638B">
              <w:rPr>
                <w:rFonts w:ascii="Times New Roman" w:hAnsi="Times New Roman" w:cs="Times New Roman"/>
                <w:color w:val="111111"/>
                <w:sz w:val="24"/>
                <w:szCs w:val="24"/>
                <w:shd w:val="clear" w:color="auto" w:fill="FFFFFF"/>
              </w:rPr>
              <w:t xml:space="preserve">-Игра "Попади в цель"; </w:t>
            </w:r>
          </w:p>
          <w:p w:rsidR="0090638B" w:rsidRPr="0090638B" w:rsidRDefault="0090638B" w:rsidP="0090638B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-Подвижные игры</w:t>
            </w:r>
            <w:proofErr w:type="gramStart"/>
            <w:r w:rsidRPr="0090638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.(</w:t>
            </w:r>
            <w:proofErr w:type="gramEnd"/>
            <w:r w:rsidRPr="0090638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 xml:space="preserve">маски) 5 ; </w:t>
            </w:r>
          </w:p>
          <w:p w:rsidR="0090638B" w:rsidRPr="0090638B" w:rsidRDefault="0090638B" w:rsidP="0090638B">
            <w:pPr>
              <w:spacing w:after="0" w:line="240" w:lineRule="auto"/>
              <w:rPr>
                <w:rFonts w:ascii="Times New Roman" w:hAnsi="Times New Roman" w:cs="Times New Roman"/>
                <w:color w:val="111111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color w:val="111111"/>
                <w:sz w:val="24"/>
                <w:szCs w:val="24"/>
              </w:rPr>
              <w:t>-Кольцеброс 1;</w:t>
            </w:r>
          </w:p>
          <w:p w:rsidR="0090638B" w:rsidRPr="0090638B" w:rsidRDefault="0090638B" w:rsidP="009063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-Игра « Твистер» 1</w:t>
            </w:r>
            <w:proofErr w:type="gramStart"/>
            <w:r w:rsidRPr="0090638B">
              <w:rPr>
                <w:rFonts w:ascii="Times New Roman" w:hAnsi="Times New Roman" w:cs="Times New Roman"/>
                <w:sz w:val="24"/>
                <w:szCs w:val="24"/>
              </w:rPr>
              <w:t xml:space="preserve"> ;</w:t>
            </w:r>
            <w:proofErr w:type="gramEnd"/>
          </w:p>
          <w:p w:rsidR="0090638B" w:rsidRPr="0090638B" w:rsidRDefault="0090638B" w:rsidP="009063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 xml:space="preserve">-Тихий  тренажёр 1; </w:t>
            </w:r>
          </w:p>
          <w:p w:rsidR="0090638B" w:rsidRPr="0090638B" w:rsidRDefault="0090638B" w:rsidP="009063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 xml:space="preserve">-Косички по количеству детей; </w:t>
            </w:r>
          </w:p>
          <w:p w:rsidR="0090638B" w:rsidRPr="0090638B" w:rsidRDefault="0090638B" w:rsidP="009063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 xml:space="preserve">-Лыжи 4; </w:t>
            </w:r>
          </w:p>
          <w:p w:rsidR="0090638B" w:rsidRPr="0090638B" w:rsidRDefault="0090638B" w:rsidP="009063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-Дидактическое пособие «Пар</w:t>
            </w: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 xml:space="preserve">шют» 1; </w:t>
            </w:r>
          </w:p>
          <w:p w:rsidR="0090638B" w:rsidRPr="0090638B" w:rsidRDefault="0090638B" w:rsidP="009063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 xml:space="preserve">-Тоннель 1; </w:t>
            </w:r>
          </w:p>
          <w:p w:rsidR="0090638B" w:rsidRPr="0090638B" w:rsidRDefault="0090638B" w:rsidP="009063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 xml:space="preserve">-Спинноймассажёр «Орешки» 2; </w:t>
            </w:r>
          </w:p>
          <w:p w:rsidR="0090638B" w:rsidRPr="0090638B" w:rsidRDefault="0090638B" w:rsidP="009063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-Игра «Не урони мяч » 1.</w:t>
            </w:r>
          </w:p>
          <w:p w:rsidR="0090638B" w:rsidRPr="0090638B" w:rsidRDefault="0090638B" w:rsidP="0090638B">
            <w:pPr>
              <w:spacing w:after="0" w:line="240" w:lineRule="auto"/>
              <w:outlineLvl w:val="1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-Дидактическая игра «Уроки</w:t>
            </w:r>
          </w:p>
          <w:p w:rsidR="0090638B" w:rsidRPr="0090638B" w:rsidRDefault="0090638B" w:rsidP="009063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этикета».</w:t>
            </w:r>
          </w:p>
          <w:p w:rsidR="0090638B" w:rsidRPr="0090638B" w:rsidRDefault="0090638B" w:rsidP="0090638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 xml:space="preserve"> -Ростомер.</w:t>
            </w:r>
          </w:p>
          <w:p w:rsidR="0090638B" w:rsidRPr="0090638B" w:rsidRDefault="0090638B" w:rsidP="007B79B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0638B">
              <w:rPr>
                <w:rFonts w:ascii="Times New Roman" w:hAnsi="Times New Roman" w:cs="Times New Roman"/>
                <w:sz w:val="24"/>
                <w:szCs w:val="24"/>
              </w:rPr>
              <w:t>-Пособия для развития дыхания – Дыхательное дерево.</w:t>
            </w:r>
          </w:p>
        </w:tc>
      </w:tr>
    </w:tbl>
    <w:p w:rsidR="00FB0CB6" w:rsidRPr="0090638B" w:rsidRDefault="00FB0CB6" w:rsidP="0090638B">
      <w:pPr>
        <w:spacing w:after="0" w:line="240" w:lineRule="auto"/>
        <w:rPr>
          <w:rFonts w:ascii="Times New Roman" w:hAnsi="Times New Roman" w:cs="Times New Roman"/>
        </w:rPr>
      </w:pPr>
    </w:p>
    <w:sectPr w:rsidR="00FB0CB6" w:rsidRPr="0090638B" w:rsidSect="009E1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autoHyphenation/>
  <w:characterSpacingControl w:val="doNotCompress"/>
  <w:compat>
    <w:useFELayout/>
  </w:compat>
  <w:rsids>
    <w:rsidRoot w:val="0090638B"/>
    <w:rsid w:val="000208A9"/>
    <w:rsid w:val="001928D4"/>
    <w:rsid w:val="003F4962"/>
    <w:rsid w:val="0057789E"/>
    <w:rsid w:val="006A15A1"/>
    <w:rsid w:val="007B79B2"/>
    <w:rsid w:val="0090638B"/>
    <w:rsid w:val="009E1E36"/>
    <w:rsid w:val="00EC3AD1"/>
    <w:rsid w:val="00FB0C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E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90638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paragraph" w:customStyle="1" w:styleId="Default">
    <w:name w:val="Default"/>
    <w:rsid w:val="0090638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063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3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C8B548-2572-418D-A056-88396BE9D4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1429</Words>
  <Characters>8147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ххх</dc:creator>
  <cp:lastModifiedBy>ххх</cp:lastModifiedBy>
  <cp:revision>2</cp:revision>
  <dcterms:created xsi:type="dcterms:W3CDTF">2019-02-12T18:14:00Z</dcterms:created>
  <dcterms:modified xsi:type="dcterms:W3CDTF">2019-02-12T18:14:00Z</dcterms:modified>
</cp:coreProperties>
</file>